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7D" w:rsidRPr="0034667D" w:rsidRDefault="0034667D" w:rsidP="0034667D">
      <w:pPr>
        <w:shd w:val="clear" w:color="auto" w:fill="FFFFFF"/>
        <w:spacing w:after="0" w:line="240" w:lineRule="auto"/>
        <w:jc w:val="center"/>
        <w:rPr>
          <w:rFonts w:ascii="Arial" w:eastAsia="Times New Roman" w:hAnsi="Arial" w:cs="Arial"/>
          <w:b/>
          <w:bCs/>
          <w:color w:val="000080"/>
          <w:sz w:val="24"/>
          <w:szCs w:val="24"/>
          <w:lang w:eastAsia="ru-RU"/>
        </w:rPr>
      </w:pPr>
      <w:r w:rsidRPr="0034667D">
        <w:rPr>
          <w:rFonts w:ascii="Arial" w:eastAsia="Times New Roman" w:hAnsi="Arial" w:cs="Arial"/>
          <w:b/>
          <w:bCs/>
          <w:color w:val="000080"/>
          <w:sz w:val="24"/>
          <w:szCs w:val="24"/>
          <w:lang w:eastAsia="ru-RU"/>
        </w:rPr>
        <w:t>Федеральный закон от 25 декабря 2008 г. N 273-ФЗ</w:t>
      </w:r>
      <w:r w:rsidRPr="0034667D">
        <w:rPr>
          <w:rFonts w:ascii="Arial" w:eastAsia="Times New Roman" w:hAnsi="Arial" w:cs="Arial"/>
          <w:b/>
          <w:bCs/>
          <w:color w:val="000080"/>
          <w:sz w:val="24"/>
          <w:szCs w:val="24"/>
          <w:lang w:eastAsia="ru-RU"/>
        </w:rPr>
        <w:br/>
        <w:t>"О противодействии коррупции"</w:t>
      </w:r>
    </w:p>
    <w:p w:rsidR="0034667D" w:rsidRPr="0034667D" w:rsidRDefault="0034667D" w:rsidP="0034667D">
      <w:pPr>
        <w:shd w:val="clear" w:color="auto" w:fill="FFFFFF"/>
        <w:spacing w:after="0" w:line="240" w:lineRule="auto"/>
        <w:jc w:val="both"/>
        <w:outlineLvl w:val="3"/>
        <w:rPr>
          <w:rFonts w:ascii="Arial" w:eastAsia="Times New Roman" w:hAnsi="Arial" w:cs="Arial"/>
          <w:color w:val="000000"/>
          <w:sz w:val="24"/>
          <w:szCs w:val="24"/>
          <w:lang w:eastAsia="ru-RU"/>
        </w:rPr>
      </w:pPr>
      <w:r w:rsidRPr="0034667D">
        <w:rPr>
          <w:rFonts w:ascii="Arial" w:eastAsia="Times New Roman" w:hAnsi="Arial" w:cs="Arial"/>
          <w:color w:val="000000"/>
          <w:sz w:val="24"/>
          <w:szCs w:val="24"/>
          <w:lang w:eastAsia="ru-RU"/>
        </w:rPr>
        <w:t>С изменениями и дополнениями от:</w:t>
      </w:r>
    </w:p>
    <w:p w:rsidR="0034667D" w:rsidRPr="0034667D" w:rsidRDefault="0034667D" w:rsidP="0034667D">
      <w:pPr>
        <w:shd w:val="clear" w:color="auto" w:fill="FFFFFF"/>
        <w:spacing w:after="0" w:line="240" w:lineRule="auto"/>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11 июля, 21 ноября 2011 г., 3, 29 декабря 2012 г., 7 мая, 30 сентября 2013 г.</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r w:rsidRPr="0034667D">
        <w:rPr>
          <w:rFonts w:ascii="Arial" w:eastAsia="Times New Roman" w:hAnsi="Arial" w:cs="Arial"/>
          <w:color w:val="000000"/>
          <w:sz w:val="20"/>
          <w:szCs w:val="20"/>
          <w:lang w:eastAsia="ru-RU"/>
        </w:rPr>
        <w:br/>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Принят Государственной Думой 19 декабря 2008 года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Одобрен Советом Федерации 22 декабря 2008 года</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О мерах по реализации отдельных положений настоящего Федерального закона см. </w:t>
      </w:r>
      <w:hyperlink r:id="rId5" w:history="1">
        <w:r w:rsidRPr="0034667D">
          <w:rPr>
            <w:rFonts w:ascii="Arial" w:eastAsia="Times New Roman" w:hAnsi="Arial" w:cs="Arial"/>
            <w:i/>
            <w:iCs/>
            <w:color w:val="008000"/>
            <w:sz w:val="20"/>
            <w:szCs w:val="20"/>
            <w:u w:val="single"/>
            <w:lang w:eastAsia="ru-RU"/>
          </w:rPr>
          <w:t>Указ</w:t>
        </w:r>
      </w:hyperlink>
      <w:r w:rsidRPr="0034667D">
        <w:rPr>
          <w:rFonts w:ascii="Arial" w:eastAsia="Times New Roman" w:hAnsi="Arial" w:cs="Arial"/>
          <w:i/>
          <w:iCs/>
          <w:color w:val="800080"/>
          <w:sz w:val="20"/>
          <w:szCs w:val="20"/>
          <w:lang w:eastAsia="ru-RU"/>
        </w:rPr>
        <w:t> Президента РФ от 2 апреля 2013 г. N 309</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настоящему Федеральному закону</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преамбуле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w:t>
      </w:r>
      <w:r w:rsidRPr="0034667D">
        <w:rPr>
          <w:rFonts w:ascii="Arial" w:eastAsia="Times New Roman" w:hAnsi="Arial" w:cs="Arial"/>
          <w:color w:val="000000"/>
          <w:sz w:val="20"/>
          <w:szCs w:val="20"/>
          <w:lang w:eastAsia="ru-RU"/>
        </w:rPr>
        <w:t> Основные понятия, используемые в настоящем Федеральном законе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Для целей настоящего Федерального закона используются следующие основные понятия: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w:t>
      </w:r>
      <w:r w:rsidRPr="0034667D">
        <w:rPr>
          <w:rFonts w:ascii="Arial" w:eastAsia="Times New Roman" w:hAnsi="Arial" w:cs="Arial"/>
          <w:b/>
          <w:bCs/>
          <w:color w:val="000080"/>
          <w:sz w:val="20"/>
          <w:szCs w:val="20"/>
          <w:lang w:eastAsia="ru-RU"/>
        </w:rPr>
        <w:t>коррупция: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б) совершение деяний, указанных в подпункте "а" настоящего пункта, от имени или в интересах юридического лица;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w:t>
      </w:r>
      <w:r w:rsidRPr="0034667D">
        <w:rPr>
          <w:rFonts w:ascii="Arial" w:eastAsia="Times New Roman" w:hAnsi="Arial" w:cs="Arial"/>
          <w:b/>
          <w:bCs/>
          <w:color w:val="000080"/>
          <w:sz w:val="20"/>
          <w:szCs w:val="20"/>
          <w:lang w:eastAsia="ru-RU"/>
        </w:rPr>
        <w:t>противодействие коррупции</w:t>
      </w:r>
      <w:r w:rsidRPr="0034667D">
        <w:rPr>
          <w:rFonts w:ascii="Arial" w:eastAsia="Times New Roman" w:hAnsi="Arial" w:cs="Arial"/>
          <w:color w:val="000000"/>
          <w:sz w:val="20"/>
          <w:szCs w:val="20"/>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а) по предупреждению коррупции, в том числе по выявлению и последующему устранению причин коррупции (профилактика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б) по выявлению, предупреждению, пресечению, раскрытию и расследованию коррупционных правонарушений (борьба с коррупцией);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в) по минимизации и (или) ликвидации последствий коррупционных правонарушений.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6" w:anchor="block_211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1 настоящего Федерального закона дополнена пунктом 3</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нормативные правовые акты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0" w:name="1031"/>
      <w:bookmarkEnd w:id="0"/>
      <w:r w:rsidRPr="0034667D">
        <w:rPr>
          <w:rFonts w:ascii="Arial" w:eastAsia="Times New Roman" w:hAnsi="Arial" w:cs="Arial"/>
          <w:color w:val="000000"/>
          <w:sz w:val="20"/>
          <w:szCs w:val="2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 w:name="1032"/>
      <w:bookmarkEnd w:id="1"/>
      <w:r w:rsidRPr="0034667D">
        <w:rPr>
          <w:rFonts w:ascii="Arial" w:eastAsia="Times New Roman" w:hAnsi="Arial" w:cs="Arial"/>
          <w:color w:val="000000"/>
          <w:sz w:val="20"/>
          <w:szCs w:val="20"/>
          <w:lang w:eastAsia="ru-RU"/>
        </w:rPr>
        <w:t>б) законы и иные нормативные правовые акты органов государственной власти субъектов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 w:name="1033"/>
      <w:bookmarkEnd w:id="2"/>
      <w:r w:rsidRPr="0034667D">
        <w:rPr>
          <w:rFonts w:ascii="Arial" w:eastAsia="Times New Roman" w:hAnsi="Arial" w:cs="Arial"/>
          <w:color w:val="000000"/>
          <w:sz w:val="20"/>
          <w:szCs w:val="20"/>
          <w:lang w:eastAsia="ru-RU"/>
        </w:rPr>
        <w:t>в) муниципальные правовые акты;</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7" w:anchor="block_211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1 настоящего Федерального закона дополнена пунктом 4</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lastRenderedPageBreak/>
        <w:t>Статья 2.</w:t>
      </w:r>
      <w:r w:rsidRPr="0034667D">
        <w:rPr>
          <w:rFonts w:ascii="Arial" w:eastAsia="Times New Roman" w:hAnsi="Arial" w:cs="Arial"/>
          <w:color w:val="000000"/>
          <w:sz w:val="20"/>
          <w:szCs w:val="20"/>
          <w:lang w:eastAsia="ru-RU"/>
        </w:rPr>
        <w:t> Правовая основа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Правовую основу противодействия коррупции составляют </w:t>
      </w:r>
      <w:hyperlink r:id="rId8" w:history="1">
        <w:r w:rsidRPr="0034667D">
          <w:rPr>
            <w:rFonts w:ascii="Arial" w:eastAsia="Times New Roman" w:hAnsi="Arial" w:cs="Arial"/>
            <w:color w:val="008000"/>
            <w:sz w:val="20"/>
            <w:szCs w:val="20"/>
            <w:lang w:eastAsia="ru-RU"/>
          </w:rPr>
          <w:t>Конституция</w:t>
        </w:r>
      </w:hyperlink>
      <w:r w:rsidRPr="0034667D">
        <w:rPr>
          <w:rFonts w:ascii="Arial" w:eastAsia="Times New Roman" w:hAnsi="Arial" w:cs="Arial"/>
          <w:color w:val="000000"/>
          <w:sz w:val="20"/>
          <w:szCs w:val="20"/>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2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3.</w:t>
      </w:r>
      <w:r w:rsidRPr="0034667D">
        <w:rPr>
          <w:rFonts w:ascii="Arial" w:eastAsia="Times New Roman" w:hAnsi="Arial" w:cs="Arial"/>
          <w:color w:val="000000"/>
          <w:sz w:val="20"/>
          <w:szCs w:val="20"/>
          <w:lang w:eastAsia="ru-RU"/>
        </w:rPr>
        <w:t> Основные принципы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hyperlink r:id="rId9" w:anchor="block_102" w:history="1">
        <w:r w:rsidRPr="0034667D">
          <w:rPr>
            <w:rFonts w:ascii="Arial" w:eastAsia="Times New Roman" w:hAnsi="Arial" w:cs="Arial"/>
            <w:color w:val="008000"/>
            <w:sz w:val="20"/>
            <w:szCs w:val="20"/>
            <w:lang w:eastAsia="ru-RU"/>
          </w:rPr>
          <w:t>Противодействие коррупции</w:t>
        </w:r>
      </w:hyperlink>
      <w:r w:rsidRPr="0034667D">
        <w:rPr>
          <w:rFonts w:ascii="Arial" w:eastAsia="Times New Roman" w:hAnsi="Arial" w:cs="Arial"/>
          <w:color w:val="000000"/>
          <w:sz w:val="20"/>
          <w:szCs w:val="20"/>
          <w:lang w:eastAsia="ru-RU"/>
        </w:rPr>
        <w:t> в Российской Федерации основывается на следующих основных принципах:</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признание, обеспечение и защита основных прав и свобод человека и гражданина;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законность;</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публичность и открытость деятельности государственных органов и органов местного самоуправления;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неотвратимость ответственности за совершение коррупционных правонарушений;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приоритетное применение мер по предупреждению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7) сотрудничество государства с институтами гражданского общества, международными организациями и физическими лицами.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3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4.</w:t>
      </w:r>
      <w:r w:rsidRPr="0034667D">
        <w:rPr>
          <w:rFonts w:ascii="Arial" w:eastAsia="Times New Roman" w:hAnsi="Arial" w:cs="Arial"/>
          <w:color w:val="000000"/>
          <w:sz w:val="20"/>
          <w:szCs w:val="20"/>
          <w:lang w:eastAsia="ru-RU"/>
        </w:rPr>
        <w:t> Международное сотрудничество Российской Федерации в области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предоставления в надлежащих случаях предметов или образцов веществ для проведения исследований или судебных экспертиз;</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обмена информацией по вопросам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координации деятельности по профилактике коррупции и борьбе с коррупцией.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4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5.</w:t>
      </w:r>
      <w:r w:rsidRPr="0034667D">
        <w:rPr>
          <w:rFonts w:ascii="Arial" w:eastAsia="Times New Roman" w:hAnsi="Arial" w:cs="Arial"/>
          <w:color w:val="000000"/>
          <w:sz w:val="20"/>
          <w:szCs w:val="20"/>
          <w:lang w:eastAsia="ru-RU"/>
        </w:rPr>
        <w:t> Организационные основы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Президент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определяет основные направления государственной политики в области </w:t>
      </w:r>
      <w:hyperlink r:id="rId10" w:anchor="block_102" w:history="1">
        <w:r w:rsidRPr="0034667D">
          <w:rPr>
            <w:rFonts w:ascii="Arial" w:eastAsia="Times New Roman" w:hAnsi="Arial" w:cs="Arial"/>
            <w:color w:val="008000"/>
            <w:sz w:val="20"/>
            <w:szCs w:val="20"/>
            <w:lang w:eastAsia="ru-RU"/>
          </w:rPr>
          <w:t>противодействия коррупции</w:t>
        </w:r>
      </w:hyperlink>
      <w:r w:rsidRPr="0034667D">
        <w:rPr>
          <w:rFonts w:ascii="Arial" w:eastAsia="Times New Roman" w:hAnsi="Arial" w:cs="Arial"/>
          <w:color w:val="000000"/>
          <w:sz w:val="20"/>
          <w:szCs w:val="20"/>
          <w:lang w:eastAsia="ru-RU"/>
        </w:rPr>
        <w:t>;</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1" w:anchor="block_1000" w:history="1">
        <w:r w:rsidRPr="0034667D">
          <w:rPr>
            <w:rFonts w:ascii="Arial" w:eastAsia="Times New Roman" w:hAnsi="Arial" w:cs="Arial"/>
            <w:i/>
            <w:iCs/>
            <w:color w:val="008000"/>
            <w:sz w:val="20"/>
            <w:szCs w:val="20"/>
            <w:u w:val="single"/>
            <w:lang w:eastAsia="ru-RU"/>
          </w:rPr>
          <w:t>Национальный план</w:t>
        </w:r>
      </w:hyperlink>
      <w:r w:rsidRPr="0034667D">
        <w:rPr>
          <w:rFonts w:ascii="Arial" w:eastAsia="Times New Roman" w:hAnsi="Arial" w:cs="Arial"/>
          <w:i/>
          <w:iCs/>
          <w:color w:val="800080"/>
          <w:sz w:val="20"/>
          <w:szCs w:val="20"/>
          <w:lang w:eastAsia="ru-RU"/>
        </w:rPr>
        <w:t> противодействия коррупции на 2012-2013 гг., утвержденный </w:t>
      </w:r>
      <w:hyperlink r:id="rId12" w:history="1">
        <w:r w:rsidRPr="0034667D">
          <w:rPr>
            <w:rFonts w:ascii="Arial" w:eastAsia="Times New Roman" w:hAnsi="Arial" w:cs="Arial"/>
            <w:i/>
            <w:iCs/>
            <w:color w:val="008000"/>
            <w:sz w:val="20"/>
            <w:szCs w:val="20"/>
            <w:u w:val="single"/>
            <w:lang w:eastAsia="ru-RU"/>
          </w:rPr>
          <w:t>Указом</w:t>
        </w:r>
      </w:hyperlink>
      <w:r w:rsidRPr="0034667D">
        <w:rPr>
          <w:rFonts w:ascii="Arial" w:eastAsia="Times New Roman" w:hAnsi="Arial" w:cs="Arial"/>
          <w:i/>
          <w:iCs/>
          <w:color w:val="800080"/>
          <w:sz w:val="20"/>
          <w:szCs w:val="20"/>
          <w:lang w:eastAsia="ru-RU"/>
        </w:rPr>
        <w:t> Президента РФ от 13 марта 2012 г. N 297</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3" w:anchor="block_1000" w:history="1">
        <w:r w:rsidRPr="0034667D">
          <w:rPr>
            <w:rFonts w:ascii="Arial" w:eastAsia="Times New Roman" w:hAnsi="Arial" w:cs="Arial"/>
            <w:i/>
            <w:iCs/>
            <w:color w:val="008000"/>
            <w:sz w:val="20"/>
            <w:szCs w:val="20"/>
            <w:u w:val="single"/>
            <w:lang w:eastAsia="ru-RU"/>
          </w:rPr>
          <w:t>Национальную стратегию</w:t>
        </w:r>
      </w:hyperlink>
      <w:r w:rsidRPr="0034667D">
        <w:rPr>
          <w:rFonts w:ascii="Arial" w:eastAsia="Times New Roman" w:hAnsi="Arial" w:cs="Arial"/>
          <w:i/>
          <w:iCs/>
          <w:color w:val="800080"/>
          <w:sz w:val="20"/>
          <w:szCs w:val="20"/>
          <w:lang w:eastAsia="ru-RU"/>
        </w:rPr>
        <w:t> противодействия коррупции, утвержденную </w:t>
      </w:r>
      <w:hyperlink r:id="rId14" w:history="1">
        <w:r w:rsidRPr="0034667D">
          <w:rPr>
            <w:rFonts w:ascii="Arial" w:eastAsia="Times New Roman" w:hAnsi="Arial" w:cs="Arial"/>
            <w:i/>
            <w:iCs/>
            <w:color w:val="008000"/>
            <w:sz w:val="20"/>
            <w:szCs w:val="20"/>
            <w:u w:val="single"/>
            <w:lang w:eastAsia="ru-RU"/>
          </w:rPr>
          <w:t>Указом</w:t>
        </w:r>
      </w:hyperlink>
      <w:r w:rsidRPr="0034667D">
        <w:rPr>
          <w:rFonts w:ascii="Arial" w:eastAsia="Times New Roman" w:hAnsi="Arial" w:cs="Arial"/>
          <w:i/>
          <w:iCs/>
          <w:color w:val="800080"/>
          <w:sz w:val="20"/>
          <w:szCs w:val="20"/>
          <w:lang w:eastAsia="ru-RU"/>
        </w:rPr>
        <w:t> Президента РФ от 13 апреля 2010 г. N 460</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О мерах по реализации отдельных положений настоящего Федерального закона см. </w:t>
      </w:r>
      <w:hyperlink r:id="rId15" w:history="1">
        <w:r w:rsidRPr="0034667D">
          <w:rPr>
            <w:rFonts w:ascii="Arial" w:eastAsia="Times New Roman" w:hAnsi="Arial" w:cs="Arial"/>
            <w:i/>
            <w:iCs/>
            <w:color w:val="008000"/>
            <w:sz w:val="20"/>
            <w:szCs w:val="20"/>
            <w:u w:val="single"/>
            <w:lang w:eastAsia="ru-RU"/>
          </w:rPr>
          <w:t>Указ</w:t>
        </w:r>
      </w:hyperlink>
      <w:r w:rsidRPr="0034667D">
        <w:rPr>
          <w:rFonts w:ascii="Arial" w:eastAsia="Times New Roman" w:hAnsi="Arial" w:cs="Arial"/>
          <w:i/>
          <w:iCs/>
          <w:color w:val="800080"/>
          <w:sz w:val="20"/>
          <w:szCs w:val="20"/>
          <w:lang w:eastAsia="ru-RU"/>
        </w:rPr>
        <w:t> Президента РФ от 2 апреля 2013 г. N 310</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6" w:anchor="block_21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5 настоящего Федерального закона дополнена частью 4.1</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Генеральный прокурор Российской Федерации и подчиненные ему прокуроры в пределах своих </w:t>
      </w:r>
      <w:hyperlink r:id="rId17" w:anchor="block_17" w:history="1">
        <w:r w:rsidRPr="0034667D">
          <w:rPr>
            <w:rFonts w:ascii="Arial" w:eastAsia="Times New Roman" w:hAnsi="Arial" w:cs="Arial"/>
            <w:color w:val="008000"/>
            <w:sz w:val="20"/>
            <w:szCs w:val="20"/>
            <w:lang w:eastAsia="ru-RU"/>
          </w:rPr>
          <w:t>полномочий</w:t>
        </w:r>
      </w:hyperlink>
      <w:r w:rsidRPr="0034667D">
        <w:rPr>
          <w:rFonts w:ascii="Arial" w:eastAsia="Times New Roman" w:hAnsi="Arial" w:cs="Arial"/>
          <w:color w:val="000000"/>
          <w:sz w:val="20"/>
          <w:szCs w:val="20"/>
          <w:lang w:eastAsia="ru-RU"/>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7. Счетная палата Российской Федерации в пределах своих полномочий обеспечивает </w:t>
      </w:r>
      <w:hyperlink r:id="rId18" w:anchor="block_102" w:history="1">
        <w:r w:rsidRPr="0034667D">
          <w:rPr>
            <w:rFonts w:ascii="Arial" w:eastAsia="Times New Roman" w:hAnsi="Arial" w:cs="Arial"/>
            <w:color w:val="008000"/>
            <w:sz w:val="20"/>
            <w:szCs w:val="20"/>
            <w:lang w:eastAsia="ru-RU"/>
          </w:rPr>
          <w:t>противодействие коррупции</w:t>
        </w:r>
      </w:hyperlink>
      <w:r w:rsidRPr="0034667D">
        <w:rPr>
          <w:rFonts w:ascii="Arial" w:eastAsia="Times New Roman" w:hAnsi="Arial" w:cs="Arial"/>
          <w:color w:val="000000"/>
          <w:sz w:val="20"/>
          <w:szCs w:val="20"/>
          <w:lang w:eastAsia="ru-RU"/>
        </w:rPr>
        <w:t> в соответствии с</w:t>
      </w:r>
      <w:hyperlink r:id="rId19" w:anchor="block_300" w:history="1">
        <w:r w:rsidRPr="0034667D">
          <w:rPr>
            <w:rFonts w:ascii="Arial" w:eastAsia="Times New Roman" w:hAnsi="Arial" w:cs="Arial"/>
            <w:color w:val="008000"/>
            <w:sz w:val="20"/>
            <w:szCs w:val="20"/>
            <w:lang w:eastAsia="ru-RU"/>
          </w:rPr>
          <w:t>Федеральным законом</w:t>
        </w:r>
      </w:hyperlink>
      <w:r w:rsidRPr="0034667D">
        <w:rPr>
          <w:rFonts w:ascii="Arial" w:eastAsia="Times New Roman" w:hAnsi="Arial" w:cs="Arial"/>
          <w:color w:val="000000"/>
          <w:sz w:val="20"/>
          <w:szCs w:val="20"/>
          <w:lang w:eastAsia="ru-RU"/>
        </w:rPr>
        <w:t> от 11 января 1995 года N 4-ФЗ "О Счетной палате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О Счетной палате Российской Федерации см. </w:t>
      </w:r>
      <w:hyperlink r:id="rId20" w:history="1">
        <w:r w:rsidRPr="0034667D">
          <w:rPr>
            <w:rFonts w:ascii="Arial" w:eastAsia="Times New Roman" w:hAnsi="Arial" w:cs="Arial"/>
            <w:i/>
            <w:iCs/>
            <w:color w:val="008000"/>
            <w:sz w:val="20"/>
            <w:szCs w:val="20"/>
            <w:u w:val="single"/>
            <w:lang w:eastAsia="ru-RU"/>
          </w:rPr>
          <w:t>Федеральный закон</w:t>
        </w:r>
      </w:hyperlink>
      <w:r w:rsidRPr="0034667D">
        <w:rPr>
          <w:rFonts w:ascii="Arial" w:eastAsia="Times New Roman" w:hAnsi="Arial" w:cs="Arial"/>
          <w:i/>
          <w:iCs/>
          <w:color w:val="800080"/>
          <w:sz w:val="20"/>
          <w:szCs w:val="20"/>
          <w:lang w:eastAsia="ru-RU"/>
        </w:rPr>
        <w:t> от 5 апреля 2013 г. N 41-ФЗ</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5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6.</w:t>
      </w:r>
      <w:r w:rsidRPr="0034667D">
        <w:rPr>
          <w:rFonts w:ascii="Arial" w:eastAsia="Times New Roman" w:hAnsi="Arial" w:cs="Arial"/>
          <w:color w:val="000000"/>
          <w:sz w:val="20"/>
          <w:szCs w:val="20"/>
          <w:lang w:eastAsia="ru-RU"/>
        </w:rPr>
        <w:t> Меры по профилактике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Профилактика </w:t>
      </w:r>
      <w:hyperlink r:id="rId21" w:anchor="block_101" w:history="1">
        <w:r w:rsidRPr="0034667D">
          <w:rPr>
            <w:rFonts w:ascii="Arial" w:eastAsia="Times New Roman" w:hAnsi="Arial" w:cs="Arial"/>
            <w:color w:val="008000"/>
            <w:sz w:val="20"/>
            <w:szCs w:val="20"/>
            <w:lang w:eastAsia="ru-RU"/>
          </w:rPr>
          <w:t>коррупции</w:t>
        </w:r>
      </w:hyperlink>
      <w:r w:rsidRPr="0034667D">
        <w:rPr>
          <w:rFonts w:ascii="Arial" w:eastAsia="Times New Roman" w:hAnsi="Arial" w:cs="Arial"/>
          <w:color w:val="000000"/>
          <w:sz w:val="20"/>
          <w:szCs w:val="20"/>
          <w:lang w:eastAsia="ru-RU"/>
        </w:rPr>
        <w:t> осуществляется путем применения следующих основных мер:</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формирование в обществе нетерпимости к коррупционному поведению;</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w:t>
      </w:r>
      <w:hyperlink r:id="rId22" w:history="1">
        <w:r w:rsidRPr="0034667D">
          <w:rPr>
            <w:rFonts w:ascii="Arial" w:eastAsia="Times New Roman" w:hAnsi="Arial" w:cs="Arial"/>
            <w:color w:val="008000"/>
            <w:sz w:val="20"/>
            <w:szCs w:val="20"/>
            <w:lang w:eastAsia="ru-RU"/>
          </w:rPr>
          <w:t>антикоррупционная экспертиза</w:t>
        </w:r>
      </w:hyperlink>
      <w:r w:rsidRPr="0034667D">
        <w:rPr>
          <w:rFonts w:ascii="Arial" w:eastAsia="Times New Roman" w:hAnsi="Arial" w:cs="Arial"/>
          <w:color w:val="000000"/>
          <w:sz w:val="20"/>
          <w:szCs w:val="20"/>
          <w:lang w:eastAsia="ru-RU"/>
        </w:rPr>
        <w:t> правовых актов и их проектов;</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23" w:anchor="block_213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6 настоящего Федерального закона дополнена пунктом 2.1</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предъявление в установленном законом порядке </w:t>
      </w:r>
      <w:hyperlink r:id="rId24" w:history="1">
        <w:r w:rsidRPr="0034667D">
          <w:rPr>
            <w:rFonts w:ascii="Arial" w:eastAsia="Times New Roman" w:hAnsi="Arial" w:cs="Arial"/>
            <w:color w:val="008000"/>
            <w:sz w:val="20"/>
            <w:szCs w:val="20"/>
            <w:lang w:eastAsia="ru-RU"/>
          </w:rPr>
          <w:t>квалификационных требований</w:t>
        </w:r>
      </w:hyperlink>
      <w:r w:rsidRPr="0034667D">
        <w:rPr>
          <w:rFonts w:ascii="Arial" w:eastAsia="Times New Roman" w:hAnsi="Arial" w:cs="Arial"/>
          <w:color w:val="000000"/>
          <w:sz w:val="20"/>
          <w:szCs w:val="20"/>
          <w:lang w:eastAsia="ru-RU"/>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25" w:anchor="block_18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пункт 4 статьи 6 настоящего Федерального закона внесены изменения, </w:t>
      </w:r>
      <w:hyperlink r:id="rId26"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27" w:anchor="block_604" w:history="1">
        <w:r w:rsidRPr="0034667D">
          <w:rPr>
            <w:rFonts w:ascii="Arial" w:eastAsia="Times New Roman" w:hAnsi="Arial" w:cs="Arial"/>
            <w:i/>
            <w:iCs/>
            <w:color w:val="008000"/>
            <w:sz w:val="20"/>
            <w:szCs w:val="20"/>
            <w:lang w:eastAsia="ru-RU"/>
          </w:rPr>
          <w:t>См. текст пункта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28" w:anchor="block_1"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6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7.</w:t>
      </w:r>
      <w:r w:rsidRPr="0034667D">
        <w:rPr>
          <w:rFonts w:ascii="Arial" w:eastAsia="Times New Roman" w:hAnsi="Arial" w:cs="Arial"/>
          <w:color w:val="000000"/>
          <w:sz w:val="20"/>
          <w:szCs w:val="20"/>
          <w:lang w:eastAsia="ru-RU"/>
        </w:rPr>
        <w:t> Основные направления деятельности государственных органов по повышению эффективности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Основными направлениями деятельности государственных органов по повышению эффективности </w:t>
      </w:r>
      <w:hyperlink r:id="rId29" w:anchor="block_102" w:history="1">
        <w:r w:rsidRPr="0034667D">
          <w:rPr>
            <w:rFonts w:ascii="Arial" w:eastAsia="Times New Roman" w:hAnsi="Arial" w:cs="Arial"/>
            <w:color w:val="008000"/>
            <w:sz w:val="20"/>
            <w:szCs w:val="20"/>
            <w:lang w:eastAsia="ru-RU"/>
          </w:rPr>
          <w:t>противодействия коррупции</w:t>
        </w:r>
      </w:hyperlink>
      <w:r w:rsidRPr="0034667D">
        <w:rPr>
          <w:rFonts w:ascii="Arial" w:eastAsia="Times New Roman" w:hAnsi="Arial" w:cs="Arial"/>
          <w:color w:val="000000"/>
          <w:sz w:val="20"/>
          <w:szCs w:val="20"/>
          <w:lang w:eastAsia="ru-RU"/>
        </w:rPr>
        <w:t>являются: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проведение единой государственной политики в области противодействия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hyperlink r:id="rId30" w:anchor="block_1000" w:history="1">
        <w:r w:rsidRPr="0034667D">
          <w:rPr>
            <w:rFonts w:ascii="Arial" w:eastAsia="Times New Roman" w:hAnsi="Arial" w:cs="Arial"/>
            <w:color w:val="008000"/>
            <w:sz w:val="20"/>
            <w:szCs w:val="20"/>
            <w:lang w:eastAsia="ru-RU"/>
          </w:rPr>
          <w:t>2)</w:t>
        </w:r>
      </w:hyperlink>
      <w:r w:rsidRPr="0034667D">
        <w:rPr>
          <w:rFonts w:ascii="Arial" w:eastAsia="Times New Roman" w:hAnsi="Arial" w:cs="Arial"/>
          <w:color w:val="000000"/>
          <w:sz w:val="20"/>
          <w:szCs w:val="20"/>
          <w:lang w:eastAsia="ru-RU"/>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31" w:anchor="block_213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пункт 6 статьи 7 настоящего Федерального закона изложен в новой редакции</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32" w:anchor="block_706" w:history="1">
        <w:r w:rsidRPr="0034667D">
          <w:rPr>
            <w:rFonts w:ascii="Arial" w:eastAsia="Times New Roman" w:hAnsi="Arial" w:cs="Arial"/>
            <w:i/>
            <w:iCs/>
            <w:color w:val="008000"/>
            <w:sz w:val="20"/>
            <w:szCs w:val="20"/>
            <w:lang w:eastAsia="ru-RU"/>
          </w:rPr>
          <w:t>См. текст пункта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w:t>
      </w:r>
      <w:r w:rsidRPr="0034667D">
        <w:rPr>
          <w:rFonts w:ascii="Arial" w:eastAsia="Times New Roman" w:hAnsi="Arial" w:cs="Arial"/>
          <w:color w:val="000000"/>
          <w:sz w:val="20"/>
          <w:szCs w:val="20"/>
          <w:lang w:eastAsia="ru-RU"/>
        </w:rPr>
        <w:lastRenderedPageBreak/>
        <w:t>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8) обеспечение независимости средств массовой информации;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9) неукоснительное соблюдение принципов независимости судей и невмешательства в судебную деятельность;</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10) совершенствование организации деятельности правоохранительных и контролирующих органов по противодействию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11) совершенствование порядка прохождения государственной и муниципальной службы;</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13) устранение необоснованных запретов и ограничений, особенно в области экономической деятельности;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15) повышение уровня оплаты труда и социальной защищенности государственных и муниципальных служащих;</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17) усиление контроля за решением вопросов, содержащихся в обращениях граждан и юридических лиц;</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7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33" w:anchor="block_18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7 мая 2013 г. N 102-ФЗ настоящий Федеральный закон дополнен статьей 7.1</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7.1.</w:t>
      </w:r>
      <w:r w:rsidRPr="0034667D">
        <w:rPr>
          <w:rFonts w:ascii="Arial" w:eastAsia="Times New Roman" w:hAnsi="Arial" w:cs="Arial"/>
          <w:color w:val="000000"/>
          <w:sz w:val="20"/>
          <w:szCs w:val="20"/>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В случаях, предусмотренных </w:t>
      </w:r>
      <w:hyperlink r:id="rId34" w:history="1">
        <w:r w:rsidRPr="0034667D">
          <w:rPr>
            <w:rFonts w:ascii="Arial" w:eastAsia="Times New Roman" w:hAnsi="Arial" w:cs="Arial"/>
            <w:color w:val="008000"/>
            <w:sz w:val="20"/>
            <w:szCs w:val="20"/>
            <w:lang w:eastAsia="ru-RU"/>
          </w:rPr>
          <w:t>Федеральным законом</w:t>
        </w:r>
      </w:hyperlink>
      <w:r w:rsidRPr="0034667D">
        <w:rPr>
          <w:rFonts w:ascii="Arial" w:eastAsia="Times New Roman" w:hAnsi="Arial" w:cs="Arial"/>
          <w:color w:val="000000"/>
          <w:sz w:val="20"/>
          <w:szCs w:val="2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лицам, замещающим (занимающим):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а) государственные должности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б) должности первого заместителя и заместителей Генерального прокурора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в) должности членов Совета директоров Центрального банка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г) государственные должности субъектов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е) должности заместителей руководителей федеральных органов исполнительной власти;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з) должности глав городских округов, глав муниципальных районов;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супругам и несовершеннолетним детям лиц, указанных в </w:t>
      </w:r>
      <w:hyperlink r:id="rId35" w:anchor="block_7111" w:history="1">
        <w:r w:rsidRPr="0034667D">
          <w:rPr>
            <w:rFonts w:ascii="Arial" w:eastAsia="Times New Roman" w:hAnsi="Arial" w:cs="Arial"/>
            <w:color w:val="008000"/>
            <w:sz w:val="20"/>
            <w:szCs w:val="20"/>
            <w:lang w:eastAsia="ru-RU"/>
          </w:rPr>
          <w:t>пункте 1</w:t>
        </w:r>
      </w:hyperlink>
      <w:r w:rsidRPr="0034667D">
        <w:rPr>
          <w:rFonts w:ascii="Arial" w:eastAsia="Times New Roman" w:hAnsi="Arial" w:cs="Arial"/>
          <w:color w:val="000000"/>
          <w:sz w:val="20"/>
          <w:szCs w:val="20"/>
          <w:lang w:eastAsia="ru-RU"/>
        </w:rPr>
        <w:t> настоящей части;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иным лицам в случаях, предусмотренных федеральными законами.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6" w:anchor="block_7111" w:history="1">
        <w:r w:rsidRPr="0034667D">
          <w:rPr>
            <w:rFonts w:ascii="Arial" w:eastAsia="Times New Roman" w:hAnsi="Arial" w:cs="Arial"/>
            <w:color w:val="008000"/>
            <w:sz w:val="20"/>
            <w:szCs w:val="20"/>
            <w:lang w:eastAsia="ru-RU"/>
          </w:rPr>
          <w:t>пункте 1 части 1</w:t>
        </w:r>
      </w:hyperlink>
      <w:r w:rsidRPr="0034667D">
        <w:rPr>
          <w:rFonts w:ascii="Arial" w:eastAsia="Times New Roman" w:hAnsi="Arial" w:cs="Arial"/>
          <w:color w:val="000000"/>
          <w:sz w:val="20"/>
          <w:szCs w:val="20"/>
          <w:lang w:eastAsia="ru-RU"/>
        </w:rPr>
        <w:t>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37" w:anchor="block_71"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7.1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38" w:anchor="block_18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наименование статьи 8 настоящего Федерального закона изложено в новой редакции, </w:t>
      </w:r>
      <w:hyperlink r:id="rId39" w:anchor="block_211" w:history="1">
        <w:r w:rsidRPr="0034667D">
          <w:rPr>
            <w:rFonts w:ascii="Arial" w:eastAsia="Times New Roman" w:hAnsi="Arial" w:cs="Arial"/>
            <w:i/>
            <w:iCs/>
            <w:color w:val="008000"/>
            <w:sz w:val="20"/>
            <w:szCs w:val="20"/>
            <w:lang w:eastAsia="ru-RU"/>
          </w:rPr>
          <w:t>вступающей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40" w:anchor="block_8" w:history="1">
        <w:r w:rsidRPr="0034667D">
          <w:rPr>
            <w:rFonts w:ascii="Arial" w:eastAsia="Times New Roman" w:hAnsi="Arial" w:cs="Arial"/>
            <w:i/>
            <w:iCs/>
            <w:color w:val="008000"/>
            <w:sz w:val="20"/>
            <w:szCs w:val="20"/>
            <w:lang w:eastAsia="ru-RU"/>
          </w:rPr>
          <w:t>См. текст наименования в предыдущей редакции</w:t>
        </w:r>
      </w:hyperlink>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8.</w:t>
      </w:r>
      <w:r w:rsidRPr="0034667D">
        <w:rPr>
          <w:rFonts w:ascii="Arial" w:eastAsia="Times New Roman" w:hAnsi="Arial" w:cs="Arial"/>
          <w:color w:val="000000"/>
          <w:sz w:val="20"/>
          <w:szCs w:val="20"/>
          <w:lang w:eastAsia="ru-RU"/>
        </w:rPr>
        <w:t> Представление сведений о доходах, об имуществе и обязательствах имущественного характера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3" w:name="80101"/>
      <w:bookmarkEnd w:id="3"/>
      <w:r w:rsidRPr="0034667D">
        <w:rPr>
          <w:rFonts w:ascii="Arial" w:eastAsia="Times New Roman" w:hAnsi="Arial" w:cs="Arial"/>
          <w:color w:val="000000"/>
          <w:sz w:val="20"/>
          <w:szCs w:val="20"/>
          <w:lang w:eastAsia="ru-RU"/>
        </w:rPr>
        <w:t>1) граждане, претендующие на замещение должностей государственной или муниципальной службы, включенных в </w:t>
      </w:r>
      <w:hyperlink r:id="rId41" w:history="1">
        <w:r w:rsidRPr="0034667D">
          <w:rPr>
            <w:rFonts w:ascii="Arial" w:eastAsia="Times New Roman" w:hAnsi="Arial" w:cs="Arial"/>
            <w:color w:val="008000"/>
            <w:sz w:val="20"/>
            <w:szCs w:val="20"/>
            <w:lang w:eastAsia="ru-RU"/>
          </w:rPr>
          <w:t>перечни</w:t>
        </w:r>
      </w:hyperlink>
      <w:r w:rsidRPr="0034667D">
        <w:rPr>
          <w:rFonts w:ascii="Arial" w:eastAsia="Times New Roman" w:hAnsi="Arial" w:cs="Arial"/>
          <w:color w:val="000000"/>
          <w:sz w:val="20"/>
          <w:szCs w:val="20"/>
          <w:lang w:eastAsia="ru-RU"/>
        </w:rPr>
        <w:t>, установленные нормативными правовыми актами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bookmarkStart w:id="4" w:name="801011"/>
      <w:bookmarkEnd w:id="4"/>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42" w:anchor="block_182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часть 1 статьи 8 настоящего Федерального закона дополнена пунктом 1.1, </w:t>
      </w:r>
      <w:hyperlink r:id="rId43" w:anchor="block_211" w:history="1">
        <w:r w:rsidRPr="0034667D">
          <w:rPr>
            <w:rFonts w:ascii="Arial" w:eastAsia="Times New Roman" w:hAnsi="Arial" w:cs="Arial"/>
            <w:i/>
            <w:iCs/>
            <w:color w:val="008000"/>
            <w:sz w:val="20"/>
            <w:szCs w:val="20"/>
            <w:lang w:eastAsia="ru-RU"/>
          </w:rPr>
          <w:t>вступающим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hyperlink r:id="rId44" w:history="1">
        <w:r w:rsidRPr="0034667D">
          <w:rPr>
            <w:rFonts w:ascii="Arial" w:eastAsia="Times New Roman" w:hAnsi="Arial" w:cs="Arial"/>
            <w:color w:val="008000"/>
            <w:sz w:val="20"/>
            <w:szCs w:val="20"/>
            <w:lang w:eastAsia="ru-RU"/>
          </w:rPr>
          <w:t>1.1)</w:t>
        </w:r>
      </w:hyperlink>
      <w:r w:rsidRPr="0034667D">
        <w:rPr>
          <w:rFonts w:ascii="Arial" w:eastAsia="Times New Roman" w:hAnsi="Arial" w:cs="Arial"/>
          <w:color w:val="000000"/>
          <w:sz w:val="20"/>
          <w:szCs w:val="20"/>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5" w:name="80102"/>
      <w:bookmarkEnd w:id="5"/>
      <w:r w:rsidRPr="0034667D">
        <w:rPr>
          <w:rFonts w:ascii="Arial" w:eastAsia="Times New Roman" w:hAnsi="Arial" w:cs="Arial"/>
          <w:color w:val="000000"/>
          <w:sz w:val="20"/>
          <w:szCs w:val="20"/>
          <w:lang w:eastAsia="ru-RU"/>
        </w:rPr>
        <w:t>2) граждане, претендующие на замещение должностей, включенных в </w:t>
      </w:r>
      <w:hyperlink r:id="rId45" w:history="1">
        <w:r w:rsidRPr="0034667D">
          <w:rPr>
            <w:rFonts w:ascii="Arial" w:eastAsia="Times New Roman" w:hAnsi="Arial" w:cs="Arial"/>
            <w:color w:val="008000"/>
            <w:sz w:val="20"/>
            <w:szCs w:val="20"/>
            <w:lang w:eastAsia="ru-RU"/>
          </w:rPr>
          <w:t>перечни</w:t>
        </w:r>
      </w:hyperlink>
      <w:r w:rsidRPr="0034667D">
        <w:rPr>
          <w:rFonts w:ascii="Arial" w:eastAsia="Times New Roman" w:hAnsi="Arial" w:cs="Arial"/>
          <w:color w:val="000000"/>
          <w:sz w:val="20"/>
          <w:szCs w:val="20"/>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6" w:name="80103"/>
      <w:bookmarkEnd w:id="6"/>
      <w:r w:rsidRPr="0034667D">
        <w:rPr>
          <w:rFonts w:ascii="Arial" w:eastAsia="Times New Roman" w:hAnsi="Arial" w:cs="Arial"/>
          <w:color w:val="000000"/>
          <w:sz w:val="20"/>
          <w:szCs w:val="20"/>
          <w:lang w:eastAsia="ru-RU"/>
        </w:rPr>
        <w:t>3) граждане, претендующие на замещение отдельных должностей, включенных в </w:t>
      </w:r>
      <w:hyperlink r:id="rId46" w:history="1">
        <w:r w:rsidRPr="0034667D">
          <w:rPr>
            <w:rFonts w:ascii="Arial" w:eastAsia="Times New Roman" w:hAnsi="Arial" w:cs="Arial"/>
            <w:color w:val="008000"/>
            <w:sz w:val="20"/>
            <w:szCs w:val="20"/>
            <w:lang w:eastAsia="ru-RU"/>
          </w:rPr>
          <w:t>перечни</w:t>
        </w:r>
      </w:hyperlink>
      <w:r w:rsidRPr="0034667D">
        <w:rPr>
          <w:rFonts w:ascii="Arial" w:eastAsia="Times New Roman" w:hAnsi="Arial" w:cs="Arial"/>
          <w:color w:val="000000"/>
          <w:sz w:val="20"/>
          <w:szCs w:val="20"/>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bookmarkStart w:id="7" w:name="801031"/>
      <w:bookmarkEnd w:id="7"/>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47" w:anchor="block_31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29 декабря 2012 г. N 280-ФЗ часть 1 статьи 8 настоящего Федерального закона дополнена пунктом 3.1, </w:t>
      </w:r>
      <w:hyperlink r:id="rId48" w:anchor="block_41" w:history="1">
        <w:r w:rsidRPr="0034667D">
          <w:rPr>
            <w:rFonts w:ascii="Arial" w:eastAsia="Times New Roman" w:hAnsi="Arial" w:cs="Arial"/>
            <w:i/>
            <w:iCs/>
            <w:color w:val="008000"/>
            <w:sz w:val="20"/>
            <w:szCs w:val="20"/>
            <w:lang w:eastAsia="ru-RU"/>
          </w:rPr>
          <w:t>вступающим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Согласно </w:t>
      </w:r>
      <w:hyperlink r:id="rId49" w:history="1">
        <w:r w:rsidRPr="0034667D">
          <w:rPr>
            <w:rFonts w:ascii="Arial" w:eastAsia="Times New Roman" w:hAnsi="Arial" w:cs="Arial"/>
            <w:i/>
            <w:iCs/>
            <w:color w:val="008000"/>
            <w:sz w:val="20"/>
            <w:szCs w:val="20"/>
            <w:u w:val="single"/>
            <w:lang w:eastAsia="ru-RU"/>
          </w:rPr>
          <w:t>Федеральному закону</w:t>
        </w:r>
      </w:hyperlink>
      <w:r w:rsidRPr="0034667D">
        <w:rPr>
          <w:rFonts w:ascii="Arial" w:eastAsia="Times New Roman" w:hAnsi="Arial" w:cs="Arial"/>
          <w:i/>
          <w:iCs/>
          <w:color w:val="800080"/>
          <w:sz w:val="20"/>
          <w:szCs w:val="20"/>
          <w:lang w:eastAsia="ru-RU"/>
        </w:rPr>
        <w:t> от 29 декабря 2012 г. N 280-ФЗ руководители государственных (муниципальных) учреждений</w:t>
      </w:r>
      <w:hyperlink r:id="rId50" w:anchor="block_42" w:history="1">
        <w:r w:rsidRPr="0034667D">
          <w:rPr>
            <w:rFonts w:ascii="Arial" w:eastAsia="Times New Roman" w:hAnsi="Arial" w:cs="Arial"/>
            <w:i/>
            <w:iCs/>
            <w:color w:val="008000"/>
            <w:sz w:val="20"/>
            <w:szCs w:val="20"/>
            <w:u w:val="single"/>
            <w:lang w:eastAsia="ru-RU"/>
          </w:rPr>
          <w:t>представляют</w:t>
        </w:r>
      </w:hyperlink>
      <w:r w:rsidRPr="0034667D">
        <w:rPr>
          <w:rFonts w:ascii="Arial" w:eastAsia="Times New Roman" w:hAnsi="Arial" w:cs="Arial"/>
          <w:i/>
          <w:iCs/>
          <w:color w:val="800080"/>
          <w:sz w:val="20"/>
          <w:szCs w:val="20"/>
          <w:lang w:eastAsia="ru-RU"/>
        </w:rPr>
        <w:t xml:space="preserve"> сведения о своих доходах, об имуществе и </w:t>
      </w:r>
      <w:r w:rsidRPr="0034667D">
        <w:rPr>
          <w:rFonts w:ascii="Arial" w:eastAsia="Times New Roman" w:hAnsi="Arial" w:cs="Arial"/>
          <w:i/>
          <w:iCs/>
          <w:color w:val="800080"/>
          <w:sz w:val="20"/>
          <w:szCs w:val="20"/>
          <w:lang w:eastAsia="ru-RU"/>
        </w:rPr>
        <w:lastRenderedPageBreak/>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3.1) граждане, претендующие на замещение должностей руководителей государственных (муниципальных) учреждений;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bookmarkStart w:id="8" w:name="80104"/>
      <w:bookmarkEnd w:id="8"/>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51" w:anchor="block_31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29 декабря 2012 г. N 280-ФЗ в пункт 4 части 1 статьи 8 настоящего Федерального внесены изменения, </w:t>
      </w:r>
      <w:hyperlink r:id="rId52" w:anchor="block_4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53" w:anchor="block_80104" w:history="1">
        <w:r w:rsidRPr="0034667D">
          <w:rPr>
            <w:rFonts w:ascii="Arial" w:eastAsia="Times New Roman" w:hAnsi="Arial" w:cs="Arial"/>
            <w:i/>
            <w:iCs/>
            <w:color w:val="008000"/>
            <w:sz w:val="20"/>
            <w:szCs w:val="20"/>
            <w:lang w:eastAsia="ru-RU"/>
          </w:rPr>
          <w:t>См. текст пункта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лица, замещающие должности, указанные в </w:t>
      </w:r>
      <w:hyperlink r:id="rId54" w:anchor="block_80101" w:history="1">
        <w:r w:rsidRPr="0034667D">
          <w:rPr>
            <w:rFonts w:ascii="Arial" w:eastAsia="Times New Roman" w:hAnsi="Arial" w:cs="Arial"/>
            <w:color w:val="008000"/>
            <w:sz w:val="20"/>
            <w:szCs w:val="20"/>
            <w:lang w:eastAsia="ru-RU"/>
          </w:rPr>
          <w:t>пунктах 1 - 3.1</w:t>
        </w:r>
      </w:hyperlink>
      <w:r w:rsidRPr="0034667D">
        <w:rPr>
          <w:rFonts w:ascii="Arial" w:eastAsia="Times New Roman" w:hAnsi="Arial" w:cs="Arial"/>
          <w:color w:val="000000"/>
          <w:sz w:val="20"/>
          <w:szCs w:val="20"/>
          <w:lang w:eastAsia="ru-RU"/>
        </w:rPr>
        <w:t> настоящей части.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55" w:anchor="block_1823"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часть 2 статьи 8 настоящего Федерального закона внесены изменения, </w:t>
      </w:r>
      <w:hyperlink r:id="rId56"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57" w:anchor="block_802"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Порядок представления сведений о доходах, об имуществе и обязательствах имущественного характера, указанных в </w:t>
      </w:r>
      <w:hyperlink r:id="rId58" w:anchor="block_8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Федеральными законами </w:t>
      </w:r>
      <w:hyperlink r:id="rId59" w:anchor="block_1824" w:history="1">
        <w:r w:rsidRPr="0034667D">
          <w:rPr>
            <w:rFonts w:ascii="Arial" w:eastAsia="Times New Roman" w:hAnsi="Arial" w:cs="Arial"/>
            <w:i/>
            <w:iCs/>
            <w:color w:val="008000"/>
            <w:sz w:val="20"/>
            <w:szCs w:val="20"/>
            <w:lang w:eastAsia="ru-RU"/>
          </w:rPr>
          <w:t>от 3 декабря 2012 г. N 231-ФЗ</w:t>
        </w:r>
      </w:hyperlink>
      <w:r w:rsidRPr="0034667D">
        <w:rPr>
          <w:rFonts w:ascii="Arial" w:eastAsia="Times New Roman" w:hAnsi="Arial" w:cs="Arial"/>
          <w:i/>
          <w:iCs/>
          <w:color w:val="800080"/>
          <w:sz w:val="20"/>
          <w:szCs w:val="20"/>
          <w:lang w:eastAsia="ru-RU"/>
        </w:rPr>
        <w:t>, </w:t>
      </w:r>
      <w:hyperlink r:id="rId60" w:anchor="block_32" w:history="1">
        <w:r w:rsidRPr="0034667D">
          <w:rPr>
            <w:rFonts w:ascii="Arial" w:eastAsia="Times New Roman" w:hAnsi="Arial" w:cs="Arial"/>
            <w:i/>
            <w:iCs/>
            <w:color w:val="008000"/>
            <w:sz w:val="20"/>
            <w:szCs w:val="20"/>
            <w:lang w:eastAsia="ru-RU"/>
          </w:rPr>
          <w:t>от 29 декабря 2012 г. N 280-ФЗ</w:t>
        </w:r>
      </w:hyperlink>
      <w:r w:rsidRPr="0034667D">
        <w:rPr>
          <w:rFonts w:ascii="Arial" w:eastAsia="Times New Roman" w:hAnsi="Arial" w:cs="Arial"/>
          <w:i/>
          <w:iCs/>
          <w:color w:val="800080"/>
          <w:sz w:val="20"/>
          <w:szCs w:val="20"/>
          <w:lang w:eastAsia="ru-RU"/>
        </w:rPr>
        <w:t> в часть 3 статьи 8 настоящего Федерального закона внесены изменения, вступающие в силу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61" w:anchor="block_803"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Сведения о доходах, об имуществе и обязательствах имущественного характера, представляемые в соответствии с </w:t>
      </w:r>
      <w:hyperlink r:id="rId62" w:anchor="block_801" w:history="1">
        <w:r w:rsidRPr="0034667D">
          <w:rPr>
            <w:rFonts w:ascii="Arial" w:eastAsia="Times New Roman" w:hAnsi="Arial" w:cs="Arial"/>
            <w:color w:val="008000"/>
            <w:sz w:val="20"/>
            <w:szCs w:val="20"/>
            <w:lang w:eastAsia="ru-RU"/>
          </w:rPr>
          <w:t>частью 1</w:t>
        </w:r>
      </w:hyperlink>
      <w:r w:rsidRPr="0034667D">
        <w:rPr>
          <w:rFonts w:ascii="Arial" w:eastAsia="Times New Roman" w:hAnsi="Arial" w:cs="Arial"/>
          <w:color w:val="000000"/>
          <w:sz w:val="20"/>
          <w:szCs w:val="20"/>
          <w:lang w:eastAsia="ru-RU"/>
        </w:rPr>
        <w:t>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w:t>
      </w:r>
      <w:hyperlink r:id="rId63" w:anchor="block_600"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 о государственной тайне.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64" w:anchor="block_801" w:history="1">
        <w:r w:rsidRPr="0034667D">
          <w:rPr>
            <w:rFonts w:ascii="Arial" w:eastAsia="Times New Roman" w:hAnsi="Arial" w:cs="Arial"/>
            <w:color w:val="008000"/>
            <w:sz w:val="20"/>
            <w:szCs w:val="20"/>
            <w:lang w:eastAsia="ru-RU"/>
          </w:rPr>
          <w:t>частью 1</w:t>
        </w:r>
      </w:hyperlink>
      <w:r w:rsidRPr="0034667D">
        <w:rPr>
          <w:rFonts w:ascii="Arial" w:eastAsia="Times New Roman" w:hAnsi="Arial" w:cs="Arial"/>
          <w:color w:val="000000"/>
          <w:sz w:val="20"/>
          <w:szCs w:val="20"/>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65" w:anchor="block_801" w:history="1">
        <w:r w:rsidRPr="0034667D">
          <w:rPr>
            <w:rFonts w:ascii="Arial" w:eastAsia="Times New Roman" w:hAnsi="Arial" w:cs="Arial"/>
            <w:color w:val="008000"/>
            <w:sz w:val="20"/>
            <w:szCs w:val="20"/>
            <w:lang w:eastAsia="ru-RU"/>
          </w:rPr>
          <w:t>частью 1</w:t>
        </w:r>
      </w:hyperlink>
      <w:r w:rsidRPr="0034667D">
        <w:rPr>
          <w:rFonts w:ascii="Arial" w:eastAsia="Times New Roman" w:hAnsi="Arial" w:cs="Arial"/>
          <w:color w:val="000000"/>
          <w:sz w:val="20"/>
          <w:szCs w:val="20"/>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66" w:anchor="block_24"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67" w:anchor="block_1825"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часть 6 статьи 8 настоящего Федерального закона внесены изменения, </w:t>
      </w:r>
      <w:hyperlink r:id="rId68"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69" w:anchor="block_806"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Сведения о доходах, об имуществе и обязательствах имущественного характера, представляемые лицами, указанными в </w:t>
      </w:r>
      <w:hyperlink r:id="rId70" w:anchor="block_80104" w:history="1">
        <w:r w:rsidRPr="0034667D">
          <w:rPr>
            <w:rFonts w:ascii="Arial" w:eastAsia="Times New Roman" w:hAnsi="Arial" w:cs="Arial"/>
            <w:color w:val="008000"/>
            <w:sz w:val="20"/>
            <w:szCs w:val="20"/>
            <w:lang w:eastAsia="ru-RU"/>
          </w:rPr>
          <w:t>пункте 4 части 1</w:t>
        </w:r>
      </w:hyperlink>
      <w:r w:rsidRPr="0034667D">
        <w:rPr>
          <w:rFonts w:ascii="Arial" w:eastAsia="Times New Roman" w:hAnsi="Arial" w:cs="Arial"/>
          <w:color w:val="000000"/>
          <w:sz w:val="20"/>
          <w:szCs w:val="20"/>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w:t>
      </w:r>
      <w:r w:rsidRPr="0034667D">
        <w:rPr>
          <w:rFonts w:ascii="Arial" w:eastAsia="Times New Roman" w:hAnsi="Arial" w:cs="Arial"/>
          <w:color w:val="000000"/>
          <w:sz w:val="20"/>
          <w:szCs w:val="20"/>
          <w:lang w:eastAsia="ru-RU"/>
        </w:rPr>
        <w:lastRenderedPageBreak/>
        <w:t>нормативными правовыми актами Российской Федерации, нормативными актами Центрального банка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Федеральными законами </w:t>
      </w:r>
      <w:hyperlink r:id="rId71" w:anchor="block_1826" w:history="1">
        <w:r w:rsidRPr="0034667D">
          <w:rPr>
            <w:rFonts w:ascii="Arial" w:eastAsia="Times New Roman" w:hAnsi="Arial" w:cs="Arial"/>
            <w:i/>
            <w:iCs/>
            <w:color w:val="008000"/>
            <w:sz w:val="20"/>
            <w:szCs w:val="20"/>
            <w:lang w:eastAsia="ru-RU"/>
          </w:rPr>
          <w:t>от 3 декабря 2012 г. N 231-ФЗ</w:t>
        </w:r>
      </w:hyperlink>
      <w:r w:rsidRPr="0034667D">
        <w:rPr>
          <w:rFonts w:ascii="Arial" w:eastAsia="Times New Roman" w:hAnsi="Arial" w:cs="Arial"/>
          <w:i/>
          <w:iCs/>
          <w:color w:val="800080"/>
          <w:sz w:val="20"/>
          <w:szCs w:val="20"/>
          <w:lang w:eastAsia="ru-RU"/>
        </w:rPr>
        <w:t>, </w:t>
      </w:r>
      <w:hyperlink r:id="rId72" w:anchor="block_33" w:history="1">
        <w:r w:rsidRPr="0034667D">
          <w:rPr>
            <w:rFonts w:ascii="Arial" w:eastAsia="Times New Roman" w:hAnsi="Arial" w:cs="Arial"/>
            <w:i/>
            <w:iCs/>
            <w:color w:val="008000"/>
            <w:sz w:val="20"/>
            <w:szCs w:val="20"/>
            <w:lang w:eastAsia="ru-RU"/>
          </w:rPr>
          <w:t>от 29 декабря 2012 г. N 280-ФЗ</w:t>
        </w:r>
      </w:hyperlink>
      <w:r w:rsidRPr="0034667D">
        <w:rPr>
          <w:rFonts w:ascii="Arial" w:eastAsia="Times New Roman" w:hAnsi="Arial" w:cs="Arial"/>
          <w:i/>
          <w:iCs/>
          <w:color w:val="800080"/>
          <w:sz w:val="20"/>
          <w:szCs w:val="20"/>
          <w:lang w:eastAsia="ru-RU"/>
        </w:rPr>
        <w:t> в часть 7 статьи 8 настоящего Федерального закона внесены изменения, вступающие в силу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73" w:anchor="block_807"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74" w:anchor="block_8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настоящей статьи, супруги (супруга) и несовершеннолетних детей данного гражданина или лица.</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75" w:anchor="block_34"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29 декабря 2012 г. N 280-ФЗ статья 8 настоящего Федерального закона дополнена частью 7.1, </w:t>
      </w:r>
      <w:hyperlink r:id="rId76" w:anchor="block_41" w:history="1">
        <w:r w:rsidRPr="0034667D">
          <w:rPr>
            <w:rFonts w:ascii="Arial" w:eastAsia="Times New Roman" w:hAnsi="Arial" w:cs="Arial"/>
            <w:i/>
            <w:iCs/>
            <w:color w:val="008000"/>
            <w:sz w:val="20"/>
            <w:szCs w:val="20"/>
            <w:lang w:eastAsia="ru-RU"/>
          </w:rPr>
          <w:t>вступающей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7" w:anchor="block_1000" w:history="1">
        <w:r w:rsidRPr="0034667D">
          <w:rPr>
            <w:rFonts w:ascii="Arial" w:eastAsia="Times New Roman" w:hAnsi="Arial" w:cs="Arial"/>
            <w:color w:val="008000"/>
            <w:sz w:val="20"/>
            <w:szCs w:val="20"/>
            <w:lang w:eastAsia="ru-RU"/>
          </w:rPr>
          <w:t>порядке</w:t>
        </w:r>
      </w:hyperlink>
      <w:r w:rsidRPr="0034667D">
        <w:rPr>
          <w:rFonts w:ascii="Arial" w:eastAsia="Times New Roman" w:hAnsi="Arial" w:cs="Arial"/>
          <w:color w:val="000000"/>
          <w:sz w:val="20"/>
          <w:szCs w:val="20"/>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Федеральными законами </w:t>
      </w:r>
      <w:hyperlink r:id="rId78" w:anchor="block_1827" w:history="1">
        <w:r w:rsidRPr="0034667D">
          <w:rPr>
            <w:rFonts w:ascii="Arial" w:eastAsia="Times New Roman" w:hAnsi="Arial" w:cs="Arial"/>
            <w:i/>
            <w:iCs/>
            <w:color w:val="008000"/>
            <w:sz w:val="20"/>
            <w:szCs w:val="20"/>
            <w:lang w:eastAsia="ru-RU"/>
          </w:rPr>
          <w:t>от 3 декабря 2012 г. N 231-ФЗ</w:t>
        </w:r>
      </w:hyperlink>
      <w:r w:rsidRPr="0034667D">
        <w:rPr>
          <w:rFonts w:ascii="Arial" w:eastAsia="Times New Roman" w:hAnsi="Arial" w:cs="Arial"/>
          <w:i/>
          <w:iCs/>
          <w:color w:val="800080"/>
          <w:sz w:val="20"/>
          <w:szCs w:val="20"/>
          <w:lang w:eastAsia="ru-RU"/>
        </w:rPr>
        <w:t>, </w:t>
      </w:r>
      <w:hyperlink r:id="rId79" w:anchor="block_35" w:history="1">
        <w:r w:rsidRPr="0034667D">
          <w:rPr>
            <w:rFonts w:ascii="Arial" w:eastAsia="Times New Roman" w:hAnsi="Arial" w:cs="Arial"/>
            <w:i/>
            <w:iCs/>
            <w:color w:val="008000"/>
            <w:sz w:val="20"/>
            <w:szCs w:val="20"/>
            <w:lang w:eastAsia="ru-RU"/>
          </w:rPr>
          <w:t>от 29 декабря 2012 г. N 280-ФЗ</w:t>
        </w:r>
      </w:hyperlink>
      <w:r w:rsidRPr="0034667D">
        <w:rPr>
          <w:rFonts w:ascii="Arial" w:eastAsia="Times New Roman" w:hAnsi="Arial" w:cs="Arial"/>
          <w:i/>
          <w:iCs/>
          <w:color w:val="800080"/>
          <w:sz w:val="20"/>
          <w:szCs w:val="20"/>
          <w:lang w:eastAsia="ru-RU"/>
        </w:rPr>
        <w:t> в часть 8 статьи 8 настоящего Федерального закона внесены изменения, вступающие в силу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80" w:anchor="block_808"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Федеральными законами </w:t>
      </w:r>
      <w:hyperlink r:id="rId81" w:anchor="block_1828" w:history="1">
        <w:r w:rsidRPr="0034667D">
          <w:rPr>
            <w:rFonts w:ascii="Arial" w:eastAsia="Times New Roman" w:hAnsi="Arial" w:cs="Arial"/>
            <w:i/>
            <w:iCs/>
            <w:color w:val="008000"/>
            <w:sz w:val="20"/>
            <w:szCs w:val="20"/>
            <w:lang w:eastAsia="ru-RU"/>
          </w:rPr>
          <w:t>от 3 декабря 2012 г. N 231-ФЗ</w:t>
        </w:r>
      </w:hyperlink>
      <w:r w:rsidRPr="0034667D">
        <w:rPr>
          <w:rFonts w:ascii="Arial" w:eastAsia="Times New Roman" w:hAnsi="Arial" w:cs="Arial"/>
          <w:i/>
          <w:iCs/>
          <w:color w:val="800080"/>
          <w:sz w:val="20"/>
          <w:szCs w:val="20"/>
          <w:lang w:eastAsia="ru-RU"/>
        </w:rPr>
        <w:t>, </w:t>
      </w:r>
      <w:hyperlink r:id="rId82" w:anchor="block_36" w:history="1">
        <w:r w:rsidRPr="0034667D">
          <w:rPr>
            <w:rFonts w:ascii="Arial" w:eastAsia="Times New Roman" w:hAnsi="Arial" w:cs="Arial"/>
            <w:i/>
            <w:iCs/>
            <w:color w:val="008000"/>
            <w:sz w:val="20"/>
            <w:szCs w:val="20"/>
            <w:lang w:eastAsia="ru-RU"/>
          </w:rPr>
          <w:t>от 29 декабря 2012 г. N 280-ФЗ</w:t>
        </w:r>
      </w:hyperlink>
      <w:r w:rsidRPr="0034667D">
        <w:rPr>
          <w:rFonts w:ascii="Arial" w:eastAsia="Times New Roman" w:hAnsi="Arial" w:cs="Arial"/>
          <w:i/>
          <w:iCs/>
          <w:color w:val="800080"/>
          <w:sz w:val="20"/>
          <w:szCs w:val="20"/>
          <w:lang w:eastAsia="ru-RU"/>
        </w:rPr>
        <w:t> в часть 9 статьи 8 настоящего Федерального закона внесены изменения, вступающие в силу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83" w:anchor="block_809"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9. Невыполнение гражданином или лицом, указанными в </w:t>
      </w:r>
      <w:hyperlink r:id="rId84" w:anchor="block_8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85" w:history="1">
        <w:r w:rsidRPr="0034667D">
          <w:rPr>
            <w:rFonts w:ascii="Arial" w:eastAsia="Times New Roman" w:hAnsi="Arial" w:cs="Arial"/>
            <w:i/>
            <w:iCs/>
            <w:color w:val="008000"/>
            <w:sz w:val="20"/>
            <w:szCs w:val="20"/>
            <w:u w:val="single"/>
            <w:lang w:eastAsia="ru-RU"/>
          </w:rPr>
          <w:t>Типовой кодекс</w:t>
        </w:r>
      </w:hyperlink>
      <w:r w:rsidRPr="0034667D">
        <w:rPr>
          <w:rFonts w:ascii="Arial" w:eastAsia="Times New Roman" w:hAnsi="Arial" w:cs="Arial"/>
          <w:i/>
          <w:iCs/>
          <w:color w:val="800080"/>
          <w:sz w:val="20"/>
          <w:szCs w:val="20"/>
          <w:lang w:eastAsia="ru-RU"/>
        </w:rPr>
        <w:t>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8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86" w:anchor="block_183"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настоящий Федеральный закон дополнен статьей 8.1,</w:t>
      </w:r>
      <w:hyperlink r:id="rId87" w:anchor="block_211" w:history="1">
        <w:r w:rsidRPr="0034667D">
          <w:rPr>
            <w:rFonts w:ascii="Arial" w:eastAsia="Times New Roman" w:hAnsi="Arial" w:cs="Arial"/>
            <w:i/>
            <w:iCs/>
            <w:color w:val="008000"/>
            <w:sz w:val="20"/>
            <w:szCs w:val="20"/>
            <w:lang w:eastAsia="ru-RU"/>
          </w:rPr>
          <w:t>вступающей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8.1.</w:t>
      </w:r>
      <w:r w:rsidRPr="0034667D">
        <w:rPr>
          <w:rFonts w:ascii="Arial" w:eastAsia="Times New Roman" w:hAnsi="Arial" w:cs="Arial"/>
          <w:color w:val="000000"/>
          <w:sz w:val="20"/>
          <w:szCs w:val="20"/>
          <w:lang w:eastAsia="ru-RU"/>
        </w:rPr>
        <w:t> Представление сведений о расходах</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88" w:history="1">
        <w:r w:rsidRPr="0034667D">
          <w:rPr>
            <w:rFonts w:ascii="Arial" w:eastAsia="Times New Roman" w:hAnsi="Arial" w:cs="Arial"/>
            <w:color w:val="008000"/>
            <w:sz w:val="20"/>
            <w:szCs w:val="20"/>
            <w:lang w:eastAsia="ru-RU"/>
          </w:rPr>
          <w:t>Федеральным законом</w:t>
        </w:r>
      </w:hyperlink>
      <w:r w:rsidRPr="0034667D">
        <w:rPr>
          <w:rFonts w:ascii="Arial" w:eastAsia="Times New Roman" w:hAnsi="Arial" w:cs="Arial"/>
          <w:color w:val="000000"/>
          <w:sz w:val="20"/>
          <w:szCs w:val="20"/>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Контроль за соответствием расходов лиц, указанных в </w:t>
      </w:r>
      <w:hyperlink r:id="rId89" w:anchor="block_81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90" w:history="1">
        <w:r w:rsidRPr="0034667D">
          <w:rPr>
            <w:rFonts w:ascii="Arial" w:eastAsia="Times New Roman" w:hAnsi="Arial" w:cs="Arial"/>
            <w:color w:val="008000"/>
            <w:sz w:val="20"/>
            <w:szCs w:val="20"/>
            <w:lang w:eastAsia="ru-RU"/>
          </w:rPr>
          <w:t>Федеральным законом</w:t>
        </w:r>
      </w:hyperlink>
      <w:r w:rsidRPr="0034667D">
        <w:rPr>
          <w:rFonts w:ascii="Arial" w:eastAsia="Times New Roman" w:hAnsi="Arial" w:cs="Arial"/>
          <w:color w:val="000000"/>
          <w:sz w:val="20"/>
          <w:szCs w:val="20"/>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Непредставление лицами, указанными в </w:t>
      </w:r>
      <w:hyperlink r:id="rId91" w:anchor="block_81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92" w:anchor="block_81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и его супруги (супруга) за три последних года, предшествующих совершению сделки, представленные в соответствии с </w:t>
      </w:r>
      <w:hyperlink r:id="rId93" w:history="1">
        <w:r w:rsidRPr="0034667D">
          <w:rPr>
            <w:rFonts w:ascii="Arial" w:eastAsia="Times New Roman" w:hAnsi="Arial" w:cs="Arial"/>
            <w:color w:val="008000"/>
            <w:sz w:val="20"/>
            <w:szCs w:val="20"/>
            <w:lang w:eastAsia="ru-RU"/>
          </w:rPr>
          <w:t>Федеральным законом</w:t>
        </w:r>
      </w:hyperlink>
      <w:r w:rsidRPr="0034667D">
        <w:rPr>
          <w:rFonts w:ascii="Arial" w:eastAsia="Times New Roman" w:hAnsi="Arial" w:cs="Arial"/>
          <w:color w:val="000000"/>
          <w:sz w:val="20"/>
          <w:szCs w:val="20"/>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w:t>
      </w:r>
      <w:r w:rsidRPr="0034667D">
        <w:rPr>
          <w:rFonts w:ascii="Arial" w:eastAsia="Times New Roman" w:hAnsi="Arial" w:cs="Arial"/>
          <w:color w:val="000000"/>
          <w:sz w:val="20"/>
          <w:szCs w:val="20"/>
          <w:lang w:eastAsia="ru-RU"/>
        </w:rPr>
        <w:lastRenderedPageBreak/>
        <w:t>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94" w:anchor="block_81"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8.1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9.</w:t>
      </w:r>
      <w:r w:rsidRPr="0034667D">
        <w:rPr>
          <w:rFonts w:ascii="Arial" w:eastAsia="Times New Roman" w:hAnsi="Arial" w:cs="Arial"/>
          <w:color w:val="000000"/>
          <w:sz w:val="20"/>
          <w:szCs w:val="20"/>
          <w:lang w:eastAsia="ru-RU"/>
        </w:rPr>
        <w:t>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Невыполнение государственным или муниципальным служащим должностной (служебной) обязанности, предусмотренной </w:t>
      </w:r>
      <w:hyperlink r:id="rId95" w:anchor="block_901" w:history="1">
        <w:r w:rsidRPr="0034667D">
          <w:rPr>
            <w:rFonts w:ascii="Arial" w:eastAsia="Times New Roman" w:hAnsi="Arial" w:cs="Arial"/>
            <w:color w:val="008000"/>
            <w:sz w:val="20"/>
            <w:szCs w:val="20"/>
            <w:lang w:eastAsia="ru-RU"/>
          </w:rPr>
          <w:t>частью 1</w:t>
        </w:r>
      </w:hyperlink>
      <w:r w:rsidRPr="0034667D">
        <w:rPr>
          <w:rFonts w:ascii="Arial" w:eastAsia="Times New Roman" w:hAnsi="Arial" w:cs="Arial"/>
          <w:color w:val="000000"/>
          <w:sz w:val="20"/>
          <w:szCs w:val="20"/>
          <w:lang w:eastAsia="ru-RU"/>
        </w:rPr>
        <w:t>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9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10.</w:t>
      </w:r>
      <w:r w:rsidRPr="0034667D">
        <w:rPr>
          <w:rFonts w:ascii="Arial" w:eastAsia="Times New Roman" w:hAnsi="Arial" w:cs="Arial"/>
          <w:color w:val="000000"/>
          <w:sz w:val="20"/>
          <w:szCs w:val="20"/>
          <w:lang w:eastAsia="ru-RU"/>
        </w:rPr>
        <w:t> Конфликт интересов на государственной и муниципальной службе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10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11.</w:t>
      </w:r>
      <w:r w:rsidRPr="0034667D">
        <w:rPr>
          <w:rFonts w:ascii="Arial" w:eastAsia="Times New Roman" w:hAnsi="Arial" w:cs="Arial"/>
          <w:color w:val="000000"/>
          <w:sz w:val="20"/>
          <w:szCs w:val="20"/>
          <w:lang w:eastAsia="ru-RU"/>
        </w:rPr>
        <w:t> Порядок предотвращения и урегулирования конфликта интересов на государственной и муниципальной службе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Государственный или муниципальный служащий обязан в </w:t>
      </w:r>
      <w:hyperlink r:id="rId96" w:anchor="block_1000" w:history="1">
        <w:r w:rsidRPr="0034667D">
          <w:rPr>
            <w:rFonts w:ascii="Arial" w:eastAsia="Times New Roman" w:hAnsi="Arial" w:cs="Arial"/>
            <w:color w:val="008000"/>
            <w:sz w:val="20"/>
            <w:szCs w:val="20"/>
            <w:lang w:eastAsia="ru-RU"/>
          </w:rPr>
          <w:t>письменной форме</w:t>
        </w:r>
      </w:hyperlink>
      <w:r w:rsidRPr="0034667D">
        <w:rPr>
          <w:rFonts w:ascii="Arial" w:eastAsia="Times New Roman" w:hAnsi="Arial" w:cs="Arial"/>
          <w:color w:val="000000"/>
          <w:sz w:val="20"/>
          <w:szCs w:val="20"/>
          <w:lang w:eastAsia="ru-RU"/>
        </w:rPr>
        <w:t>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w:t>
      </w:r>
      <w:r w:rsidRPr="0034667D">
        <w:rPr>
          <w:rFonts w:ascii="Arial" w:eastAsia="Times New Roman" w:hAnsi="Arial" w:cs="Arial"/>
          <w:color w:val="000000"/>
          <w:sz w:val="20"/>
          <w:szCs w:val="20"/>
          <w:lang w:eastAsia="ru-RU"/>
        </w:rPr>
        <w:lastRenderedPageBreak/>
        <w:t>или может привести к конфликту интересов, обязан принять меры по предотвращению или урегулированию конфликта интересов.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97" w:anchor="block_19"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98" w:anchor="block_216"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11 настоящего Федерального закона дополнена частью 5.1</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99" w:anchor="block_2" w:history="1">
        <w:r w:rsidRPr="0034667D">
          <w:rPr>
            <w:rFonts w:ascii="Arial" w:eastAsia="Times New Roman" w:hAnsi="Arial" w:cs="Arial"/>
            <w:color w:val="008000"/>
            <w:sz w:val="20"/>
            <w:szCs w:val="20"/>
            <w:lang w:eastAsia="ru-RU"/>
          </w:rPr>
          <w:t>передать</w:t>
        </w:r>
      </w:hyperlink>
      <w:r w:rsidRPr="0034667D">
        <w:rPr>
          <w:rFonts w:ascii="Arial" w:eastAsia="Times New Roman" w:hAnsi="Arial" w:cs="Arial"/>
          <w:color w:val="000000"/>
          <w:sz w:val="20"/>
          <w:szCs w:val="20"/>
          <w:lang w:eastAsia="ru-RU"/>
        </w:rPr>
        <w:t> 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00" w:anchor="block_2053"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01" w:history="1">
        <w:r w:rsidRPr="0034667D">
          <w:rPr>
            <w:rFonts w:ascii="Arial" w:eastAsia="Times New Roman" w:hAnsi="Arial" w:cs="Arial"/>
            <w:i/>
            <w:iCs/>
            <w:color w:val="008000"/>
            <w:sz w:val="20"/>
            <w:szCs w:val="20"/>
            <w:u w:val="single"/>
            <w:lang w:eastAsia="ru-RU"/>
          </w:rPr>
          <w:t>обзор</w:t>
        </w:r>
      </w:hyperlink>
      <w:r w:rsidRPr="0034667D">
        <w:rPr>
          <w:rFonts w:ascii="Arial" w:eastAsia="Times New Roman" w:hAnsi="Arial" w:cs="Arial"/>
          <w:i/>
          <w:iCs/>
          <w:color w:val="800080"/>
          <w:sz w:val="20"/>
          <w:szCs w:val="20"/>
          <w:lang w:eastAsia="ru-RU"/>
        </w:rPr>
        <w:t> типовых ситуаций конфликта интересов на государственной службе РФ и порядка их урегулирования (информация Минтруда России от 19 октября 2012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02" w:anchor="block_184"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статью 11 настоящего Федерального закона внесены изменения, </w:t>
      </w:r>
      <w:hyperlink r:id="rId103"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04" w:anchor="block_111" w:history="1">
        <w:r w:rsidRPr="0034667D">
          <w:rPr>
            <w:rFonts w:ascii="Arial" w:eastAsia="Times New Roman" w:hAnsi="Arial" w:cs="Arial"/>
            <w:i/>
            <w:iCs/>
            <w:color w:val="008000"/>
            <w:sz w:val="20"/>
            <w:szCs w:val="20"/>
            <w:lang w:eastAsia="ru-RU"/>
          </w:rPr>
          <w:t>См. текст статьи в предыдущей редакции</w:t>
        </w:r>
      </w:hyperlink>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11.1.</w:t>
      </w:r>
      <w:r w:rsidRPr="0034667D">
        <w:rPr>
          <w:rFonts w:ascii="Arial" w:eastAsia="Times New Roman" w:hAnsi="Arial" w:cs="Arial"/>
          <w:color w:val="000000"/>
          <w:sz w:val="20"/>
          <w:szCs w:val="20"/>
          <w:lang w:eastAsia="ru-RU"/>
        </w:rPr>
        <w:t>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05" w:anchor="block_9" w:history="1">
        <w:r w:rsidRPr="0034667D">
          <w:rPr>
            <w:rFonts w:ascii="Arial" w:eastAsia="Times New Roman" w:hAnsi="Arial" w:cs="Arial"/>
            <w:color w:val="008000"/>
            <w:sz w:val="20"/>
            <w:szCs w:val="20"/>
            <w:lang w:eastAsia="ru-RU"/>
          </w:rPr>
          <w:t>статьями 9-11</w:t>
        </w:r>
      </w:hyperlink>
      <w:r w:rsidRPr="0034667D">
        <w:rPr>
          <w:rFonts w:ascii="Arial" w:eastAsia="Times New Roman" w:hAnsi="Arial" w:cs="Arial"/>
          <w:color w:val="000000"/>
          <w:sz w:val="20"/>
          <w:szCs w:val="20"/>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w:t>
      </w:r>
      <w:hyperlink r:id="rId106" w:anchor="block_1" w:history="1">
        <w:r w:rsidRPr="0034667D">
          <w:rPr>
            <w:rFonts w:ascii="Arial" w:eastAsia="Times New Roman" w:hAnsi="Arial" w:cs="Arial"/>
            <w:color w:val="008000"/>
            <w:sz w:val="20"/>
            <w:szCs w:val="20"/>
            <w:lang w:eastAsia="ru-RU"/>
          </w:rPr>
          <w:t>порядке</w:t>
        </w:r>
      </w:hyperlink>
      <w:r w:rsidRPr="0034667D">
        <w:rPr>
          <w:rFonts w:ascii="Arial" w:eastAsia="Times New Roman" w:hAnsi="Arial" w:cs="Arial"/>
          <w:color w:val="000000"/>
          <w:sz w:val="20"/>
          <w:szCs w:val="20"/>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07" w:anchor="block_111"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11.1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08" w:anchor="block_218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в наименование статьи 12 настоящего Федерального закона внесены изменения</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09" w:anchor="block_12" w:history="1">
        <w:r w:rsidRPr="0034667D">
          <w:rPr>
            <w:rFonts w:ascii="Arial" w:eastAsia="Times New Roman" w:hAnsi="Arial" w:cs="Arial"/>
            <w:i/>
            <w:iCs/>
            <w:color w:val="008000"/>
            <w:sz w:val="20"/>
            <w:szCs w:val="20"/>
            <w:lang w:eastAsia="ru-RU"/>
          </w:rPr>
          <w:t>См. текст наименования в предыдущей редакции</w:t>
        </w:r>
      </w:hyperlink>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12.</w:t>
      </w:r>
      <w:r w:rsidRPr="0034667D">
        <w:rPr>
          <w:rFonts w:ascii="Arial" w:eastAsia="Times New Roman" w:hAnsi="Arial" w:cs="Arial"/>
          <w:color w:val="000000"/>
          <w:sz w:val="20"/>
          <w:szCs w:val="20"/>
          <w:lang w:eastAsia="ru-RU"/>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lastRenderedPageBreak/>
        <w:t>О практике применения статьи 12 настоящего Федерального закона см. разъяснения Минтруда России </w:t>
      </w:r>
      <w:hyperlink r:id="rId110" w:anchor="block_1000" w:history="1">
        <w:r w:rsidRPr="0034667D">
          <w:rPr>
            <w:rFonts w:ascii="Arial" w:eastAsia="Times New Roman" w:hAnsi="Arial" w:cs="Arial"/>
            <w:i/>
            <w:iCs/>
            <w:color w:val="008000"/>
            <w:sz w:val="20"/>
            <w:szCs w:val="20"/>
            <w:u w:val="single"/>
            <w:lang w:eastAsia="ru-RU"/>
          </w:rPr>
          <w:t>от 22 июня 2012 г.</w:t>
        </w:r>
      </w:hyperlink>
      <w:r w:rsidRPr="0034667D">
        <w:rPr>
          <w:rFonts w:ascii="Arial" w:eastAsia="Times New Roman" w:hAnsi="Arial" w:cs="Arial"/>
          <w:i/>
          <w:iCs/>
          <w:color w:val="800080"/>
          <w:sz w:val="20"/>
          <w:szCs w:val="20"/>
          <w:lang w:eastAsia="ru-RU"/>
        </w:rPr>
        <w:t>,</w:t>
      </w:r>
      <w:hyperlink r:id="rId111" w:anchor="block_1000" w:history="1">
        <w:r w:rsidRPr="0034667D">
          <w:rPr>
            <w:rFonts w:ascii="Arial" w:eastAsia="Times New Roman" w:hAnsi="Arial" w:cs="Arial"/>
            <w:i/>
            <w:iCs/>
            <w:color w:val="008000"/>
            <w:sz w:val="20"/>
            <w:szCs w:val="20"/>
            <w:u w:val="single"/>
            <w:lang w:eastAsia="ru-RU"/>
          </w:rPr>
          <w:t>от 5 октября 2012 г.</w:t>
        </w:r>
      </w:hyperlink>
    </w:p>
    <w:p w:rsidR="0034667D" w:rsidRPr="0034667D" w:rsidRDefault="0034667D" w:rsidP="0034667D">
      <w:pPr>
        <w:shd w:val="clear" w:color="auto" w:fill="FFFFFF"/>
        <w:spacing w:after="0" w:line="240" w:lineRule="auto"/>
        <w:jc w:val="both"/>
        <w:rPr>
          <w:rFonts w:ascii="Arial" w:eastAsia="Times New Roman" w:hAnsi="Arial" w:cs="Arial"/>
          <w:i/>
          <w:iCs/>
          <w:color w:val="800080"/>
          <w:sz w:val="18"/>
          <w:szCs w:val="18"/>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12" w:anchor="block_218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часть 1 статьи 12 настоящего Федерального закона изложена в новой редакции</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13" w:anchor="block_1201"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hyperlink r:id="rId114" w:anchor="block_400" w:history="1">
        <w:r w:rsidRPr="0034667D">
          <w:rPr>
            <w:rFonts w:ascii="Arial" w:eastAsia="Times New Roman" w:hAnsi="Arial" w:cs="Arial"/>
            <w:color w:val="008000"/>
            <w:sz w:val="20"/>
            <w:szCs w:val="20"/>
            <w:lang w:eastAsia="ru-RU"/>
          </w:rPr>
          <w:t>1.</w:t>
        </w:r>
      </w:hyperlink>
      <w:r w:rsidRPr="0034667D">
        <w:rPr>
          <w:rFonts w:ascii="Arial" w:eastAsia="Times New Roman" w:hAnsi="Arial" w:cs="Arial"/>
          <w:color w:val="000000"/>
          <w:sz w:val="20"/>
          <w:szCs w:val="20"/>
          <w:lang w:eastAsia="ru-RU"/>
        </w:rPr>
        <w:t> Гражданин, замещавший должность государственной или муниципальной службы, включенную в перечень, установленный</w:t>
      </w:r>
      <w:hyperlink r:id="rId115" w:anchor="block_1"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16" w:history="1">
        <w:r w:rsidRPr="0034667D">
          <w:rPr>
            <w:rFonts w:ascii="Arial" w:eastAsia="Times New Roman" w:hAnsi="Arial" w:cs="Arial"/>
            <w:color w:val="008000"/>
            <w:sz w:val="20"/>
            <w:szCs w:val="20"/>
            <w:lang w:eastAsia="ru-RU"/>
          </w:rPr>
          <w:t>комиссии</w:t>
        </w:r>
      </w:hyperlink>
      <w:r w:rsidRPr="0034667D">
        <w:rPr>
          <w:rFonts w:ascii="Arial" w:eastAsia="Times New Roman" w:hAnsi="Arial" w:cs="Arial"/>
          <w:color w:val="000000"/>
          <w:sz w:val="20"/>
          <w:szCs w:val="20"/>
          <w:lang w:eastAsia="ru-RU"/>
        </w:rPr>
        <w:t> по соблюдению требований к служебному поведению государственных или муниципальных служащих и урегулированию конфликта интересов.</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17" w:anchor="block_2183"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12 настоящего Федерального закона дополнена частью 1.1</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18" w:anchor="block_1000"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19" w:anchor="block_2184"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в часть 2 статьи 12 настоящего Федерального закона внесены изменения</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20" w:anchor="block_1202"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Гражданин, замещавший должности государственной или муниципальной службы, перечень которых устанавливается </w:t>
      </w:r>
      <w:hyperlink r:id="rId121"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22" w:anchor="block_12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сообщать работодателю сведения о последнем месте своей службы.</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23" w:anchor="block_2184"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в часть 3 статьи 12 настоящего Федерального закона внесены изменения</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24" w:anchor="block_1203"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25" w:anchor="block_1202" w:history="1">
        <w:r w:rsidRPr="0034667D">
          <w:rPr>
            <w:rFonts w:ascii="Arial" w:eastAsia="Times New Roman" w:hAnsi="Arial" w:cs="Arial"/>
            <w:color w:val="008000"/>
            <w:sz w:val="20"/>
            <w:szCs w:val="20"/>
            <w:lang w:eastAsia="ru-RU"/>
          </w:rPr>
          <w:t>частью 2</w:t>
        </w:r>
      </w:hyperlink>
      <w:r w:rsidRPr="0034667D">
        <w:rPr>
          <w:rFonts w:ascii="Arial" w:eastAsia="Times New Roman" w:hAnsi="Arial" w:cs="Arial"/>
          <w:color w:val="000000"/>
          <w:sz w:val="20"/>
          <w:szCs w:val="20"/>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126" w:anchor="block_12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заключенного с указанным гражданином.</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27" w:anchor="block_2186"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в часть 4 статьи 12 настоящего Федерального закона внесены изменения</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28" w:anchor="block_1204"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Работодатель при заключении трудового или гражданско-правового договора на выполнение работ (оказание услуг), указанного в</w:t>
      </w:r>
      <w:hyperlink r:id="rId129" w:anchor="block_12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с гражданином, замещавшим должности государственной или муниципальной службы, перечень которых устанавливается </w:t>
      </w:r>
      <w:hyperlink r:id="rId130"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1" w:history="1">
        <w:r w:rsidRPr="0034667D">
          <w:rPr>
            <w:rFonts w:ascii="Arial" w:eastAsia="Times New Roman" w:hAnsi="Arial" w:cs="Arial"/>
            <w:color w:val="008000"/>
            <w:sz w:val="20"/>
            <w:szCs w:val="20"/>
            <w:lang w:eastAsia="ru-RU"/>
          </w:rPr>
          <w:t>порядке</w:t>
        </w:r>
      </w:hyperlink>
      <w:r w:rsidRPr="0034667D">
        <w:rPr>
          <w:rFonts w:ascii="Arial" w:eastAsia="Times New Roman" w:hAnsi="Arial" w:cs="Arial"/>
          <w:color w:val="000000"/>
          <w:sz w:val="20"/>
          <w:szCs w:val="20"/>
          <w:lang w:eastAsia="ru-RU"/>
        </w:rPr>
        <w:t>, устанавливаемом нормативными правовыми актами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Неисполнение работодателем обязанности, установленной </w:t>
      </w:r>
      <w:hyperlink r:id="rId132" w:anchor="block_1204" w:history="1">
        <w:r w:rsidRPr="0034667D">
          <w:rPr>
            <w:rFonts w:ascii="Arial" w:eastAsia="Times New Roman" w:hAnsi="Arial" w:cs="Arial"/>
            <w:color w:val="008000"/>
            <w:sz w:val="20"/>
            <w:szCs w:val="20"/>
            <w:lang w:eastAsia="ru-RU"/>
          </w:rPr>
          <w:t>частью 4</w:t>
        </w:r>
      </w:hyperlink>
      <w:r w:rsidRPr="0034667D">
        <w:rPr>
          <w:rFonts w:ascii="Arial" w:eastAsia="Times New Roman" w:hAnsi="Arial" w:cs="Arial"/>
          <w:color w:val="000000"/>
          <w:sz w:val="20"/>
          <w:szCs w:val="20"/>
          <w:lang w:eastAsia="ru-RU"/>
        </w:rPr>
        <w:t> настоящей статьи, является правонарушением и влечет ответственность в соответствии с </w:t>
      </w:r>
      <w:hyperlink r:id="rId133" w:anchor="block_1929"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34" w:anchor="block_2187"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статья 12 настоящего Федерального закона дополнена частью 6</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Проверка соблюдения гражданином, указанным в </w:t>
      </w:r>
      <w:hyperlink r:id="rId135" w:anchor="block_120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12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36" w:anchor="block_219"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настоящий Федеральный закон дополнен статьей 12.1</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12.1.</w:t>
      </w:r>
      <w:r w:rsidRPr="0034667D">
        <w:rPr>
          <w:rFonts w:ascii="Arial" w:eastAsia="Times New Roman" w:hAnsi="Arial" w:cs="Arial"/>
          <w:color w:val="000000"/>
          <w:sz w:val="20"/>
          <w:szCs w:val="20"/>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37" w:anchor="block_1"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30 сентября 2013 г. N 261-ФЗ в часть 2 статьи 12.1 настоящего Федерального закона внесены изменения</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38" w:anchor="block_12102" w:history="1">
        <w:r w:rsidRPr="0034667D">
          <w:rPr>
            <w:rFonts w:ascii="Arial" w:eastAsia="Times New Roman" w:hAnsi="Arial" w:cs="Arial"/>
            <w:i/>
            <w:iCs/>
            <w:color w:val="008000"/>
            <w:sz w:val="20"/>
            <w:szCs w:val="20"/>
            <w:lang w:eastAsia="ru-RU"/>
          </w:rPr>
          <w:t>См. текст части в предыдущей редакции</w:t>
        </w:r>
      </w:hyperlink>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Согласно </w:t>
      </w:r>
      <w:hyperlink r:id="rId139" w:anchor="block_2" w:history="1">
        <w:r w:rsidRPr="0034667D">
          <w:rPr>
            <w:rFonts w:ascii="Arial" w:eastAsia="Times New Roman" w:hAnsi="Arial" w:cs="Arial"/>
            <w:i/>
            <w:iCs/>
            <w:color w:val="008000"/>
            <w:sz w:val="20"/>
            <w:szCs w:val="20"/>
            <w:u w:val="single"/>
            <w:lang w:eastAsia="ru-RU"/>
          </w:rPr>
          <w:t>Федеральному закону</w:t>
        </w:r>
      </w:hyperlink>
      <w:r w:rsidRPr="0034667D">
        <w:rPr>
          <w:rFonts w:ascii="Arial" w:eastAsia="Times New Roman" w:hAnsi="Arial" w:cs="Arial"/>
          <w:i/>
          <w:iCs/>
          <w:color w:val="800080"/>
          <w:sz w:val="20"/>
          <w:szCs w:val="2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9" w:name="121031"/>
      <w:bookmarkEnd w:id="9"/>
      <w:r w:rsidRPr="0034667D">
        <w:rPr>
          <w:rFonts w:ascii="Arial" w:eastAsia="Times New Roman" w:hAnsi="Arial" w:cs="Arial"/>
          <w:color w:val="000000"/>
          <w:sz w:val="20"/>
          <w:szCs w:val="20"/>
          <w:lang w:eastAsia="ru-RU"/>
        </w:rPr>
        <w:t>1) замещать другие должности в органах государственной власти и органах местного самоуправления;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0" w:name="121032"/>
      <w:bookmarkEnd w:id="10"/>
      <w:r w:rsidRPr="0034667D">
        <w:rPr>
          <w:rFonts w:ascii="Arial" w:eastAsia="Times New Roman" w:hAnsi="Arial" w:cs="Arial"/>
          <w:color w:val="000000"/>
          <w:sz w:val="20"/>
          <w:szCs w:val="20"/>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1" w:name="121033"/>
      <w:bookmarkEnd w:id="11"/>
      <w:r w:rsidRPr="0034667D">
        <w:rPr>
          <w:rFonts w:ascii="Arial" w:eastAsia="Times New Roman" w:hAnsi="Arial" w:cs="Arial"/>
          <w:color w:val="000000"/>
          <w:sz w:val="20"/>
          <w:szCs w:val="20"/>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2" w:name="121034"/>
      <w:bookmarkEnd w:id="12"/>
      <w:r w:rsidRPr="0034667D">
        <w:rPr>
          <w:rFonts w:ascii="Arial" w:eastAsia="Times New Roman" w:hAnsi="Arial" w:cs="Arial"/>
          <w:color w:val="000000"/>
          <w:sz w:val="20"/>
          <w:szCs w:val="2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3" w:name="121035"/>
      <w:bookmarkEnd w:id="13"/>
      <w:r w:rsidRPr="0034667D">
        <w:rPr>
          <w:rFonts w:ascii="Arial" w:eastAsia="Times New Roman" w:hAnsi="Arial" w:cs="Arial"/>
          <w:color w:val="000000"/>
          <w:sz w:val="20"/>
          <w:szCs w:val="20"/>
          <w:lang w:eastAsia="ru-RU"/>
        </w:rP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4" w:name="121036"/>
      <w:bookmarkEnd w:id="14"/>
      <w:r w:rsidRPr="0034667D">
        <w:rPr>
          <w:rFonts w:ascii="Arial" w:eastAsia="Times New Roman" w:hAnsi="Arial" w:cs="Arial"/>
          <w:color w:val="000000"/>
          <w:sz w:val="20"/>
          <w:szCs w:val="2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5" w:name="121037"/>
      <w:bookmarkEnd w:id="15"/>
      <w:r w:rsidRPr="0034667D">
        <w:rPr>
          <w:rFonts w:ascii="Arial" w:eastAsia="Times New Roman" w:hAnsi="Arial" w:cs="Arial"/>
          <w:color w:val="000000"/>
          <w:sz w:val="20"/>
          <w:szCs w:val="2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6" w:name="121038"/>
      <w:bookmarkEnd w:id="16"/>
      <w:r w:rsidRPr="0034667D">
        <w:rPr>
          <w:rFonts w:ascii="Arial" w:eastAsia="Times New Roman" w:hAnsi="Arial" w:cs="Arial"/>
          <w:color w:val="000000"/>
          <w:sz w:val="20"/>
          <w:szCs w:val="2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7" w:name="121039"/>
      <w:bookmarkEnd w:id="17"/>
      <w:r w:rsidRPr="0034667D">
        <w:rPr>
          <w:rFonts w:ascii="Arial" w:eastAsia="Times New Roman" w:hAnsi="Arial" w:cs="Arial"/>
          <w:color w:val="000000"/>
          <w:sz w:val="20"/>
          <w:szCs w:val="2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8" w:name="1210310"/>
      <w:bookmarkEnd w:id="18"/>
      <w:r w:rsidRPr="0034667D">
        <w:rPr>
          <w:rFonts w:ascii="Arial" w:eastAsia="Times New Roman" w:hAnsi="Arial" w:cs="Arial"/>
          <w:color w:val="000000"/>
          <w:sz w:val="20"/>
          <w:szCs w:val="2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19" w:name="1210311"/>
      <w:bookmarkEnd w:id="19"/>
      <w:r w:rsidRPr="0034667D">
        <w:rPr>
          <w:rFonts w:ascii="Arial" w:eastAsia="Times New Roman" w:hAnsi="Arial" w:cs="Arial"/>
          <w:color w:val="000000"/>
          <w:sz w:val="20"/>
          <w:szCs w:val="2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140" w:anchor="block_1000" w:history="1">
        <w:r w:rsidRPr="0034667D">
          <w:rPr>
            <w:rFonts w:ascii="Arial" w:eastAsia="Times New Roman" w:hAnsi="Arial" w:cs="Arial"/>
            <w:color w:val="008000"/>
            <w:sz w:val="20"/>
            <w:szCs w:val="20"/>
            <w:lang w:eastAsia="ru-RU"/>
          </w:rPr>
          <w:t>нормативными правовыми актами</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w:t>
      </w:r>
      <w:hyperlink r:id="rId141" w:anchor="block_12101" w:history="1">
        <w:r w:rsidRPr="0034667D">
          <w:rPr>
            <w:rFonts w:ascii="Arial" w:eastAsia="Times New Roman" w:hAnsi="Arial" w:cs="Arial"/>
            <w:color w:val="008000"/>
            <w:sz w:val="20"/>
            <w:szCs w:val="20"/>
            <w:lang w:eastAsia="ru-RU"/>
          </w:rPr>
          <w:t>частями 1-4</w:t>
        </w:r>
      </w:hyperlink>
      <w:r w:rsidRPr="0034667D">
        <w:rPr>
          <w:rFonts w:ascii="Arial" w:eastAsia="Times New Roman" w:hAnsi="Arial" w:cs="Arial"/>
          <w:color w:val="000000"/>
          <w:sz w:val="20"/>
          <w:szCs w:val="20"/>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42" w:anchor="block_121"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12.1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43" w:anchor="block_2110"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настоящий Федеральный закон дополнен статьей 12.2</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12.2.</w:t>
      </w:r>
      <w:r w:rsidRPr="0034667D">
        <w:rPr>
          <w:rFonts w:ascii="Arial" w:eastAsia="Times New Roman" w:hAnsi="Arial" w:cs="Arial"/>
          <w:color w:val="000000"/>
          <w:sz w:val="20"/>
          <w:szCs w:val="20"/>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144" w:history="1">
        <w:r w:rsidRPr="0034667D">
          <w:rPr>
            <w:rFonts w:ascii="Arial" w:eastAsia="Times New Roman" w:hAnsi="Arial" w:cs="Arial"/>
            <w:color w:val="008000"/>
            <w:sz w:val="20"/>
            <w:szCs w:val="20"/>
            <w:lang w:eastAsia="ru-RU"/>
          </w:rPr>
          <w:t>порядке</w:t>
        </w:r>
      </w:hyperlink>
      <w:r w:rsidRPr="0034667D">
        <w:rPr>
          <w:rFonts w:ascii="Arial" w:eastAsia="Times New Roman" w:hAnsi="Arial" w:cs="Arial"/>
          <w:color w:val="000000"/>
          <w:sz w:val="20"/>
          <w:szCs w:val="20"/>
          <w:lang w:eastAsia="ru-RU"/>
        </w:rPr>
        <w:t>, предусмотренном нормативными правовыми актами федеральных государственных органов.</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45" w:anchor="block_122"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12.2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46" w:anchor="block_185"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статью 12.3 настоящего Федерального закона внесены изменения, </w:t>
      </w:r>
      <w:hyperlink r:id="rId147"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48" w:anchor="block_123" w:history="1">
        <w:r w:rsidRPr="0034667D">
          <w:rPr>
            <w:rFonts w:ascii="Arial" w:eastAsia="Times New Roman" w:hAnsi="Arial" w:cs="Arial"/>
            <w:i/>
            <w:iCs/>
            <w:color w:val="008000"/>
            <w:sz w:val="20"/>
            <w:szCs w:val="20"/>
            <w:lang w:eastAsia="ru-RU"/>
          </w:rPr>
          <w:t>См. текст статьи в предыдущей редакции</w:t>
        </w:r>
      </w:hyperlink>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12.3.</w:t>
      </w:r>
      <w:r w:rsidRPr="0034667D">
        <w:rPr>
          <w:rFonts w:ascii="Arial" w:eastAsia="Times New Roman" w:hAnsi="Arial" w:cs="Arial"/>
          <w:color w:val="000000"/>
          <w:sz w:val="20"/>
          <w:szCs w:val="20"/>
          <w:lang w:eastAsia="ru-RU"/>
        </w:rPr>
        <w:t>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49" w:anchor="block_2053" w:history="1">
        <w:r w:rsidRPr="0034667D">
          <w:rPr>
            <w:rFonts w:ascii="Arial" w:eastAsia="Times New Roman" w:hAnsi="Arial" w:cs="Arial"/>
            <w:color w:val="008000"/>
            <w:sz w:val="20"/>
            <w:szCs w:val="20"/>
            <w:lang w:eastAsia="ru-RU"/>
          </w:rPr>
          <w:t>гражданским законодательством</w:t>
        </w:r>
      </w:hyperlink>
      <w:r w:rsidRPr="0034667D">
        <w:rPr>
          <w:rFonts w:ascii="Arial" w:eastAsia="Times New Roman" w:hAnsi="Arial" w:cs="Arial"/>
          <w:color w:val="000000"/>
          <w:sz w:val="20"/>
          <w:szCs w:val="20"/>
          <w:lang w:eastAsia="ru-RU"/>
        </w:rPr>
        <w:t>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Требования </w:t>
      </w:r>
      <w:hyperlink r:id="rId150" w:anchor="block_123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51" w:anchor="block_123"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12.3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52" w:anchor="block_2111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настоящий Федеральный закон дополнен статьей 12.4</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12.4.</w:t>
      </w:r>
      <w:r w:rsidRPr="0034667D">
        <w:rPr>
          <w:rFonts w:ascii="Arial" w:eastAsia="Times New Roman" w:hAnsi="Arial" w:cs="Arial"/>
          <w:color w:val="000000"/>
          <w:sz w:val="20"/>
          <w:szCs w:val="20"/>
          <w:lang w:eastAsia="ru-RU"/>
        </w:rPr>
        <w:t>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153" w:anchor="block_2" w:history="1">
        <w:r w:rsidRPr="0034667D">
          <w:rPr>
            <w:rFonts w:ascii="Arial" w:eastAsia="Times New Roman" w:hAnsi="Arial" w:cs="Arial"/>
            <w:color w:val="008000"/>
            <w:sz w:val="20"/>
            <w:szCs w:val="20"/>
            <w:lang w:eastAsia="ru-RU"/>
          </w:rPr>
          <w:t>особенностей</w:t>
        </w:r>
      </w:hyperlink>
      <w:r w:rsidRPr="0034667D">
        <w:rPr>
          <w:rFonts w:ascii="Arial" w:eastAsia="Times New Roman" w:hAnsi="Arial" w:cs="Arial"/>
          <w:color w:val="000000"/>
          <w:sz w:val="20"/>
          <w:szCs w:val="20"/>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4" w:anchor="block_17" w:history="1">
        <w:r w:rsidRPr="0034667D">
          <w:rPr>
            <w:rFonts w:ascii="Arial" w:eastAsia="Times New Roman" w:hAnsi="Arial" w:cs="Arial"/>
            <w:color w:val="008000"/>
            <w:sz w:val="20"/>
            <w:szCs w:val="20"/>
            <w:lang w:eastAsia="ru-RU"/>
          </w:rPr>
          <w:t>статьями 17</w:t>
        </w:r>
      </w:hyperlink>
      <w:r w:rsidRPr="0034667D">
        <w:rPr>
          <w:rFonts w:ascii="Arial" w:eastAsia="Times New Roman" w:hAnsi="Arial" w:cs="Arial"/>
          <w:color w:val="000000"/>
          <w:sz w:val="20"/>
          <w:szCs w:val="20"/>
          <w:lang w:eastAsia="ru-RU"/>
        </w:rPr>
        <w:t>, </w:t>
      </w:r>
      <w:hyperlink r:id="rId155" w:anchor="block_18" w:history="1">
        <w:r w:rsidRPr="0034667D">
          <w:rPr>
            <w:rFonts w:ascii="Arial" w:eastAsia="Times New Roman" w:hAnsi="Arial" w:cs="Arial"/>
            <w:color w:val="008000"/>
            <w:sz w:val="20"/>
            <w:szCs w:val="20"/>
            <w:lang w:eastAsia="ru-RU"/>
          </w:rPr>
          <w:t>18</w:t>
        </w:r>
      </w:hyperlink>
      <w:r w:rsidRPr="0034667D">
        <w:rPr>
          <w:rFonts w:ascii="Arial" w:eastAsia="Times New Roman" w:hAnsi="Arial" w:cs="Arial"/>
          <w:color w:val="000000"/>
          <w:sz w:val="20"/>
          <w:szCs w:val="20"/>
          <w:lang w:eastAsia="ru-RU"/>
        </w:rPr>
        <w:t> и </w:t>
      </w:r>
      <w:hyperlink r:id="rId156" w:anchor="block_20" w:history="1">
        <w:r w:rsidRPr="0034667D">
          <w:rPr>
            <w:rFonts w:ascii="Arial" w:eastAsia="Times New Roman" w:hAnsi="Arial" w:cs="Arial"/>
            <w:color w:val="008000"/>
            <w:sz w:val="20"/>
            <w:szCs w:val="20"/>
            <w:lang w:eastAsia="ru-RU"/>
          </w:rPr>
          <w:t>20</w:t>
        </w:r>
      </w:hyperlink>
      <w:r w:rsidRPr="0034667D">
        <w:rPr>
          <w:rFonts w:ascii="Arial" w:eastAsia="Times New Roman" w:hAnsi="Arial" w:cs="Arial"/>
          <w:color w:val="000000"/>
          <w:sz w:val="20"/>
          <w:szCs w:val="20"/>
          <w:lang w:eastAsia="ru-RU"/>
        </w:rPr>
        <w:t> Федерального закона от 27 июля 2004 года N 79-ФЗ "О государственной гражданской службе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57" w:anchor="block_124"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12.4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58" w:anchor="block_186"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в статью 12.5 настоящего Федерального закона внесены изменения, </w:t>
      </w:r>
      <w:hyperlink r:id="rId159" w:anchor="block_211" w:history="1">
        <w:r w:rsidRPr="0034667D">
          <w:rPr>
            <w:rFonts w:ascii="Arial" w:eastAsia="Times New Roman" w:hAnsi="Arial" w:cs="Arial"/>
            <w:i/>
            <w:iCs/>
            <w:color w:val="008000"/>
            <w:sz w:val="20"/>
            <w:szCs w:val="20"/>
            <w:lang w:eastAsia="ru-RU"/>
          </w:rPr>
          <w:t>вступающие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60" w:anchor="block_125" w:history="1">
        <w:r w:rsidRPr="0034667D">
          <w:rPr>
            <w:rFonts w:ascii="Arial" w:eastAsia="Times New Roman" w:hAnsi="Arial" w:cs="Arial"/>
            <w:i/>
            <w:iCs/>
            <w:color w:val="008000"/>
            <w:sz w:val="20"/>
            <w:szCs w:val="20"/>
            <w:lang w:eastAsia="ru-RU"/>
          </w:rPr>
          <w:t>См. текст статьи в предыдущей редакции</w:t>
        </w:r>
      </w:hyperlink>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lastRenderedPageBreak/>
        <w:t>Статья 12.5.</w:t>
      </w:r>
      <w:r w:rsidRPr="0034667D">
        <w:rPr>
          <w:rFonts w:ascii="Arial" w:eastAsia="Times New Roman" w:hAnsi="Arial" w:cs="Arial"/>
          <w:color w:val="000000"/>
          <w:sz w:val="20"/>
          <w:szCs w:val="20"/>
          <w:lang w:eastAsia="ru-RU"/>
        </w:rPr>
        <w:t> Установление иных запретов, ограничений, обязательств и правил служебного поведения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Положения </w:t>
      </w:r>
      <w:hyperlink r:id="rId161" w:anchor="block_1251" w:history="1">
        <w:r w:rsidRPr="0034667D">
          <w:rPr>
            <w:rFonts w:ascii="Arial" w:eastAsia="Times New Roman" w:hAnsi="Arial" w:cs="Arial"/>
            <w:color w:val="008000"/>
            <w:sz w:val="20"/>
            <w:szCs w:val="20"/>
            <w:lang w:eastAsia="ru-RU"/>
          </w:rPr>
          <w:t>части 1</w:t>
        </w:r>
      </w:hyperlink>
      <w:r w:rsidRPr="0034667D">
        <w:rPr>
          <w:rFonts w:ascii="Arial" w:eastAsia="Times New Roman" w:hAnsi="Arial" w:cs="Arial"/>
          <w:color w:val="000000"/>
          <w:sz w:val="20"/>
          <w:szCs w:val="20"/>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62" w:anchor="block_125"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12.5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13.</w:t>
      </w:r>
      <w:r w:rsidRPr="0034667D">
        <w:rPr>
          <w:rFonts w:ascii="Arial" w:eastAsia="Times New Roman" w:hAnsi="Arial" w:cs="Arial"/>
          <w:color w:val="000000"/>
          <w:sz w:val="20"/>
          <w:szCs w:val="20"/>
          <w:lang w:eastAsia="ru-RU"/>
        </w:rPr>
        <w:t> Ответственность физических лиц за коррупционные правонарушения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Физическое лицо, совершившее коррупционное правонарушение, по решению суда может быть лишено в соответствии с</w:t>
      </w:r>
      <w:hyperlink r:id="rId163" w:anchor="block_47" w:history="1">
        <w:r w:rsidRPr="0034667D">
          <w:rPr>
            <w:rFonts w:ascii="Arial" w:eastAsia="Times New Roman" w:hAnsi="Arial" w:cs="Arial"/>
            <w:color w:val="008000"/>
            <w:sz w:val="20"/>
            <w:szCs w:val="20"/>
            <w:lang w:eastAsia="ru-RU"/>
          </w:rPr>
          <w:t>законодательством</w:t>
        </w:r>
      </w:hyperlink>
      <w:r w:rsidRPr="0034667D">
        <w:rPr>
          <w:rFonts w:ascii="Arial" w:eastAsia="Times New Roman" w:hAnsi="Arial" w:cs="Arial"/>
          <w:color w:val="000000"/>
          <w:sz w:val="20"/>
          <w:szCs w:val="20"/>
          <w:lang w:eastAsia="ru-RU"/>
        </w:rPr>
        <w:t> Российской Федерации права занимать определенные должности государственной и муниципальной службы.</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13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64" w:anchor="block_2114"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21 ноября 2011 г. N 329-ФЗ настоящий Федеральный закон дополнен статьей 13.1</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13.1.</w:t>
      </w:r>
      <w:r w:rsidRPr="0034667D">
        <w:rPr>
          <w:rFonts w:ascii="Arial" w:eastAsia="Times New Roman" w:hAnsi="Arial" w:cs="Arial"/>
          <w:color w:val="000000"/>
          <w:sz w:val="20"/>
          <w:szCs w:val="20"/>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0" w:name="131011"/>
      <w:bookmarkEnd w:id="20"/>
      <w:r w:rsidRPr="0034667D">
        <w:rPr>
          <w:rFonts w:ascii="Arial" w:eastAsia="Times New Roman" w:hAnsi="Arial" w:cs="Arial"/>
          <w:color w:val="000000"/>
          <w:sz w:val="20"/>
          <w:szCs w:val="20"/>
          <w:lang w:eastAsia="ru-RU"/>
        </w:rPr>
        <w:t>1) непринятия лицом мер по предотвращению и (или) урегулированию конфликта интересов, стороной которого оно является;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1" w:name="131012"/>
      <w:bookmarkEnd w:id="21"/>
      <w:r w:rsidRPr="0034667D">
        <w:rPr>
          <w:rFonts w:ascii="Arial" w:eastAsia="Times New Roman" w:hAnsi="Arial" w:cs="Arial"/>
          <w:color w:val="000000"/>
          <w:sz w:val="20"/>
          <w:szCs w:val="2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2" w:name="131013"/>
      <w:bookmarkEnd w:id="22"/>
      <w:r w:rsidRPr="0034667D">
        <w:rPr>
          <w:rFonts w:ascii="Arial" w:eastAsia="Times New Roman" w:hAnsi="Arial" w:cs="Arial"/>
          <w:color w:val="000000"/>
          <w:sz w:val="20"/>
          <w:szCs w:val="2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3" w:name="131014"/>
      <w:bookmarkEnd w:id="23"/>
      <w:r w:rsidRPr="0034667D">
        <w:rPr>
          <w:rFonts w:ascii="Arial" w:eastAsia="Times New Roman" w:hAnsi="Arial" w:cs="Arial"/>
          <w:color w:val="000000"/>
          <w:sz w:val="20"/>
          <w:szCs w:val="20"/>
          <w:lang w:eastAsia="ru-RU"/>
        </w:rPr>
        <w:t>4) осуществления лицом предпринимательской деятельности;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bookmarkStart w:id="24" w:name="131015"/>
      <w:bookmarkEnd w:id="24"/>
      <w:r w:rsidRPr="0034667D">
        <w:rPr>
          <w:rFonts w:ascii="Arial" w:eastAsia="Times New Roman" w:hAnsi="Arial" w:cs="Arial"/>
          <w:color w:val="000000"/>
          <w:sz w:val="20"/>
          <w:szCs w:val="2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165" w:anchor="block_71" w:history="1">
        <w:r w:rsidRPr="0034667D">
          <w:rPr>
            <w:rFonts w:ascii="Arial" w:eastAsia="Times New Roman" w:hAnsi="Arial" w:cs="Arial"/>
            <w:i/>
            <w:iCs/>
            <w:color w:val="008000"/>
            <w:sz w:val="20"/>
            <w:szCs w:val="20"/>
            <w:u w:val="single"/>
            <w:lang w:eastAsia="ru-RU"/>
          </w:rPr>
          <w:t>статью 7.1</w:t>
        </w:r>
      </w:hyperlink>
      <w:r w:rsidRPr="0034667D">
        <w:rPr>
          <w:rFonts w:ascii="Arial" w:eastAsia="Times New Roman" w:hAnsi="Arial" w:cs="Arial"/>
          <w:i/>
          <w:iCs/>
          <w:color w:val="800080"/>
          <w:sz w:val="20"/>
          <w:szCs w:val="20"/>
          <w:lang w:eastAsia="ru-RU"/>
        </w:rPr>
        <w:t> настоящего Федерального закона</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66" w:anchor="block_131"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13.1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67" w:anchor="block_187"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настоящий Федеральный закон дополнен статьей 13.2,</w:t>
      </w:r>
      <w:hyperlink r:id="rId168" w:anchor="block_211" w:history="1">
        <w:r w:rsidRPr="0034667D">
          <w:rPr>
            <w:rFonts w:ascii="Arial" w:eastAsia="Times New Roman" w:hAnsi="Arial" w:cs="Arial"/>
            <w:i/>
            <w:iCs/>
            <w:color w:val="008000"/>
            <w:sz w:val="20"/>
            <w:szCs w:val="20"/>
            <w:lang w:eastAsia="ru-RU"/>
          </w:rPr>
          <w:t>вступающей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13.2</w:t>
      </w:r>
      <w:r w:rsidRPr="0034667D">
        <w:rPr>
          <w:rFonts w:ascii="Arial" w:eastAsia="Times New Roman" w:hAnsi="Arial" w:cs="Arial"/>
          <w:color w:val="000000"/>
          <w:sz w:val="20"/>
          <w:szCs w:val="20"/>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69" w:anchor="block_132"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13.2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70" w:anchor="block_188"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3 декабря 2012 г. N 231-ФЗ настоящий Федеральный закон дополнен статьей 13.3,</w:t>
      </w:r>
      <w:hyperlink r:id="rId171" w:anchor="block_211" w:history="1">
        <w:r w:rsidRPr="0034667D">
          <w:rPr>
            <w:rFonts w:ascii="Arial" w:eastAsia="Times New Roman" w:hAnsi="Arial" w:cs="Arial"/>
            <w:i/>
            <w:iCs/>
            <w:color w:val="008000"/>
            <w:sz w:val="20"/>
            <w:szCs w:val="20"/>
            <w:lang w:eastAsia="ru-RU"/>
          </w:rPr>
          <w:t>вступающей в силу</w:t>
        </w:r>
      </w:hyperlink>
      <w:r w:rsidRPr="0034667D">
        <w:rPr>
          <w:rFonts w:ascii="Arial" w:eastAsia="Times New Roman" w:hAnsi="Arial" w:cs="Arial"/>
          <w:i/>
          <w:iCs/>
          <w:color w:val="800080"/>
          <w:sz w:val="20"/>
          <w:szCs w:val="20"/>
          <w:lang w:eastAsia="ru-RU"/>
        </w:rPr>
        <w:t> с 1 января 2013 г.</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13.3</w:t>
      </w:r>
      <w:r w:rsidRPr="0034667D">
        <w:rPr>
          <w:rFonts w:ascii="Arial" w:eastAsia="Times New Roman" w:hAnsi="Arial" w:cs="Arial"/>
          <w:color w:val="000000"/>
          <w:sz w:val="20"/>
          <w:szCs w:val="20"/>
          <w:lang w:eastAsia="ru-RU"/>
        </w:rPr>
        <w:t>. Обязанность организаций принимать меры по предупреждению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Организации обязаны разрабатывать и принимать меры по предупреждению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Меры по предупреждению коррупции, принимаемые в организации, могут включать:</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определение подразделений или должностных лиц, ответственных за профилактику коррупционных и иных правонарушений;</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сотрудничество организации с правоохранительными органами;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разработку и внедрение в практику стандартов и процедур, направленных на обеспечение добросовестной работы организации;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4) принятие кодекса этики и служебного поведения работников организации;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5) предотвращение и урегулирование конфликта интересов;</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6) недопущение составления неофициальной отчетности и использования поддельных документов.</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72" w:anchor="block_133"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13.3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Информация об изменениях:</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hyperlink r:id="rId173" w:anchor="block_182" w:history="1">
        <w:r w:rsidRPr="0034667D">
          <w:rPr>
            <w:rFonts w:ascii="Arial" w:eastAsia="Times New Roman" w:hAnsi="Arial" w:cs="Arial"/>
            <w:i/>
            <w:iCs/>
            <w:color w:val="008000"/>
            <w:sz w:val="20"/>
            <w:szCs w:val="20"/>
            <w:lang w:eastAsia="ru-RU"/>
          </w:rPr>
          <w:t>Федеральным законом</w:t>
        </w:r>
      </w:hyperlink>
      <w:r w:rsidRPr="0034667D">
        <w:rPr>
          <w:rFonts w:ascii="Arial" w:eastAsia="Times New Roman" w:hAnsi="Arial" w:cs="Arial"/>
          <w:i/>
          <w:iCs/>
          <w:color w:val="800080"/>
          <w:sz w:val="20"/>
          <w:szCs w:val="20"/>
          <w:lang w:eastAsia="ru-RU"/>
        </w:rPr>
        <w:t> от 7 мая 2013 г. N 102-ФЗ настоящий Федеральный закон дополнен статьей 13.4</w:t>
      </w: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13.4.</w:t>
      </w:r>
      <w:r w:rsidRPr="0034667D">
        <w:rPr>
          <w:rFonts w:ascii="Arial" w:eastAsia="Times New Roman" w:hAnsi="Arial" w:cs="Arial"/>
          <w:color w:val="000000"/>
          <w:sz w:val="20"/>
          <w:szCs w:val="20"/>
          <w:lang w:eastAsia="ru-RU"/>
        </w:rPr>
        <w:t> Осуществление проверок уполномоченным подразделением Администрации Президента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соблюдения лицами, замещающими должности, предусмотренные </w:t>
      </w:r>
      <w:hyperlink r:id="rId174" w:anchor="block_7111" w:history="1">
        <w:r w:rsidRPr="0034667D">
          <w:rPr>
            <w:rFonts w:ascii="Arial" w:eastAsia="Times New Roman" w:hAnsi="Arial" w:cs="Arial"/>
            <w:color w:val="008000"/>
            <w:sz w:val="20"/>
            <w:szCs w:val="20"/>
            <w:lang w:eastAsia="ru-RU"/>
          </w:rPr>
          <w:t>пунктом 1 части 1 статьи 7.1</w:t>
        </w:r>
      </w:hyperlink>
      <w:r w:rsidRPr="0034667D">
        <w:rPr>
          <w:rFonts w:ascii="Arial" w:eastAsia="Times New Roman" w:hAnsi="Arial" w:cs="Arial"/>
          <w:color w:val="000000"/>
          <w:sz w:val="20"/>
          <w:szCs w:val="20"/>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Проверки, предусмотренные </w:t>
      </w:r>
      <w:hyperlink r:id="rId175" w:anchor="block_1341" w:history="1">
        <w:r w:rsidRPr="0034667D">
          <w:rPr>
            <w:rFonts w:ascii="Arial" w:eastAsia="Times New Roman" w:hAnsi="Arial" w:cs="Arial"/>
            <w:color w:val="008000"/>
            <w:sz w:val="20"/>
            <w:szCs w:val="20"/>
            <w:lang w:eastAsia="ru-RU"/>
          </w:rPr>
          <w:t>частью 1</w:t>
        </w:r>
      </w:hyperlink>
      <w:r w:rsidRPr="0034667D">
        <w:rPr>
          <w:rFonts w:ascii="Arial" w:eastAsia="Times New Roman" w:hAnsi="Arial" w:cs="Arial"/>
          <w:color w:val="000000"/>
          <w:sz w:val="20"/>
          <w:szCs w:val="20"/>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w:t>
      </w:r>
      <w:hyperlink r:id="rId176" w:anchor="block_134" w:history="1">
        <w:r w:rsidRPr="0034667D">
          <w:rPr>
            <w:rFonts w:ascii="Arial" w:eastAsia="Times New Roman" w:hAnsi="Arial" w:cs="Arial"/>
            <w:i/>
            <w:iCs/>
            <w:color w:val="008000"/>
            <w:sz w:val="20"/>
            <w:szCs w:val="20"/>
            <w:u w:val="single"/>
            <w:lang w:eastAsia="ru-RU"/>
          </w:rPr>
          <w:t>комментарии</w:t>
        </w:r>
      </w:hyperlink>
      <w:r w:rsidRPr="0034667D">
        <w:rPr>
          <w:rFonts w:ascii="Arial" w:eastAsia="Times New Roman" w:hAnsi="Arial" w:cs="Arial"/>
          <w:i/>
          <w:iCs/>
          <w:color w:val="800080"/>
          <w:sz w:val="20"/>
          <w:szCs w:val="20"/>
          <w:lang w:eastAsia="ru-RU"/>
        </w:rPr>
        <w:t> к статье 13.4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p w:rsidR="0034667D" w:rsidRPr="0034667D" w:rsidRDefault="0034667D" w:rsidP="0034667D">
      <w:pPr>
        <w:shd w:val="clear" w:color="auto" w:fill="FFFFFF"/>
        <w:spacing w:after="0" w:line="240" w:lineRule="auto"/>
        <w:rPr>
          <w:rFonts w:ascii="Arial" w:eastAsia="Times New Roman" w:hAnsi="Arial" w:cs="Arial"/>
          <w:color w:val="000000"/>
          <w:sz w:val="20"/>
          <w:szCs w:val="20"/>
          <w:lang w:eastAsia="ru-RU"/>
        </w:rPr>
      </w:pPr>
      <w:r w:rsidRPr="0034667D">
        <w:rPr>
          <w:rFonts w:ascii="Arial" w:eastAsia="Times New Roman" w:hAnsi="Arial" w:cs="Arial"/>
          <w:b/>
          <w:bCs/>
          <w:color w:val="000080"/>
          <w:sz w:val="20"/>
          <w:szCs w:val="20"/>
          <w:lang w:eastAsia="ru-RU"/>
        </w:rPr>
        <w:t>Статья 14.</w:t>
      </w:r>
      <w:r w:rsidRPr="0034667D">
        <w:rPr>
          <w:rFonts w:ascii="Arial" w:eastAsia="Times New Roman" w:hAnsi="Arial" w:cs="Arial"/>
          <w:color w:val="000000"/>
          <w:sz w:val="20"/>
          <w:szCs w:val="20"/>
          <w:lang w:eastAsia="ru-RU"/>
        </w:rPr>
        <w:t> Ответственность юридических лиц за коррупционные правонарушения</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4667D" w:rsidRPr="0034667D" w:rsidRDefault="0034667D" w:rsidP="0034667D">
      <w:pPr>
        <w:shd w:val="clear" w:color="auto" w:fill="FFFFFF"/>
        <w:spacing w:after="0" w:line="240" w:lineRule="auto"/>
        <w:ind w:firstLine="720"/>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4667D" w:rsidRPr="0034667D" w:rsidRDefault="0034667D" w:rsidP="0034667D">
      <w:pPr>
        <w:spacing w:after="0" w:line="240" w:lineRule="auto"/>
        <w:jc w:val="both"/>
        <w:outlineLvl w:val="3"/>
        <w:rPr>
          <w:rFonts w:ascii="Arial" w:eastAsia="Times New Roman" w:hAnsi="Arial" w:cs="Arial"/>
          <w:i/>
          <w:iCs/>
          <w:color w:val="800080"/>
          <w:sz w:val="18"/>
          <w:szCs w:val="18"/>
          <w:lang w:eastAsia="ru-RU"/>
        </w:rPr>
      </w:pPr>
      <w:r w:rsidRPr="0034667D">
        <w:rPr>
          <w:rFonts w:ascii="Arial" w:eastAsia="Times New Roman" w:hAnsi="Arial" w:cs="Arial"/>
          <w:i/>
          <w:iCs/>
          <w:color w:val="800080"/>
          <w:sz w:val="18"/>
          <w:szCs w:val="18"/>
          <w:lang w:eastAsia="ru-RU"/>
        </w:rPr>
        <w:t>ГАРАНТ:</w:t>
      </w:r>
    </w:p>
    <w:p w:rsidR="0034667D" w:rsidRPr="0034667D" w:rsidRDefault="0034667D" w:rsidP="0034667D">
      <w:pPr>
        <w:shd w:val="clear" w:color="auto" w:fill="FFFFFF"/>
        <w:spacing w:after="0" w:line="240" w:lineRule="auto"/>
        <w:jc w:val="both"/>
        <w:rPr>
          <w:rFonts w:ascii="Arial" w:eastAsia="Times New Roman" w:hAnsi="Arial" w:cs="Arial"/>
          <w:i/>
          <w:iCs/>
          <w:color w:val="800080"/>
          <w:sz w:val="20"/>
          <w:szCs w:val="20"/>
          <w:lang w:eastAsia="ru-RU"/>
        </w:rPr>
      </w:pPr>
      <w:r w:rsidRPr="0034667D">
        <w:rPr>
          <w:rFonts w:ascii="Arial" w:eastAsia="Times New Roman" w:hAnsi="Arial" w:cs="Arial"/>
          <w:i/>
          <w:iCs/>
          <w:color w:val="800080"/>
          <w:sz w:val="20"/>
          <w:szCs w:val="20"/>
          <w:lang w:eastAsia="ru-RU"/>
        </w:rPr>
        <w:t>См. комментарии к статье 14 настоящего Федерального закона</w:t>
      </w:r>
    </w:p>
    <w:p w:rsidR="0034667D" w:rsidRPr="0034667D" w:rsidRDefault="0034667D" w:rsidP="0034667D">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81"/>
        <w:gridCol w:w="3164"/>
      </w:tblGrid>
      <w:tr w:rsidR="0034667D" w:rsidRPr="0034667D" w:rsidTr="0034667D">
        <w:trPr>
          <w:tblCellSpacing w:w="15" w:type="dxa"/>
        </w:trPr>
        <w:tc>
          <w:tcPr>
            <w:tcW w:w="3300" w:type="pct"/>
            <w:shd w:val="clear" w:color="auto" w:fill="FFFFFF"/>
            <w:vAlign w:val="bottom"/>
            <w:hideMark/>
          </w:tcPr>
          <w:p w:rsidR="0034667D" w:rsidRPr="0034667D" w:rsidRDefault="0034667D" w:rsidP="0034667D">
            <w:pPr>
              <w:spacing w:after="0" w:line="240" w:lineRule="auto"/>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Президент Российской Федерации</w:t>
            </w:r>
          </w:p>
        </w:tc>
        <w:tc>
          <w:tcPr>
            <w:tcW w:w="1650" w:type="pct"/>
            <w:shd w:val="clear" w:color="auto" w:fill="FFFFFF"/>
            <w:vAlign w:val="bottom"/>
            <w:hideMark/>
          </w:tcPr>
          <w:p w:rsidR="0034667D" w:rsidRPr="0034667D" w:rsidRDefault="0034667D" w:rsidP="0034667D">
            <w:pPr>
              <w:spacing w:after="0" w:line="240" w:lineRule="auto"/>
              <w:jc w:val="right"/>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Д. Медведев</w:t>
            </w:r>
          </w:p>
        </w:tc>
      </w:tr>
    </w:tbl>
    <w:p w:rsidR="0034667D" w:rsidRPr="0034667D" w:rsidRDefault="0034667D" w:rsidP="0034667D">
      <w:pPr>
        <w:spacing w:after="0" w:line="240" w:lineRule="auto"/>
        <w:rPr>
          <w:rFonts w:ascii="Times New Roman" w:eastAsia="Times New Roman" w:hAnsi="Times New Roman" w:cs="Times New Roman"/>
          <w:sz w:val="24"/>
          <w:szCs w:val="24"/>
          <w:lang w:eastAsia="ru-RU"/>
        </w:rPr>
      </w:pPr>
      <w:r w:rsidRPr="0034667D">
        <w:rPr>
          <w:rFonts w:ascii="Arial" w:eastAsia="Times New Roman" w:hAnsi="Arial" w:cs="Arial"/>
          <w:color w:val="000000"/>
          <w:sz w:val="20"/>
          <w:szCs w:val="20"/>
          <w:lang w:eastAsia="ru-RU"/>
        </w:rPr>
        <w:br/>
      </w:r>
    </w:p>
    <w:p w:rsidR="0034667D" w:rsidRPr="0034667D" w:rsidRDefault="0034667D" w:rsidP="0034667D">
      <w:pPr>
        <w:shd w:val="clear" w:color="auto" w:fill="FFFFFF"/>
        <w:spacing w:after="0" w:line="240" w:lineRule="auto"/>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Москва, Кремль</w:t>
      </w:r>
    </w:p>
    <w:p w:rsidR="0034667D" w:rsidRPr="0034667D" w:rsidRDefault="0034667D" w:rsidP="0034667D">
      <w:pPr>
        <w:shd w:val="clear" w:color="auto" w:fill="FFFFFF"/>
        <w:spacing w:after="0" w:line="240" w:lineRule="auto"/>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25 декабря 2008 г.</w:t>
      </w:r>
    </w:p>
    <w:p w:rsidR="0034667D" w:rsidRPr="0034667D" w:rsidRDefault="0034667D" w:rsidP="0034667D">
      <w:pPr>
        <w:shd w:val="clear" w:color="auto" w:fill="FFFFFF"/>
        <w:spacing w:after="0" w:line="240" w:lineRule="auto"/>
        <w:jc w:val="both"/>
        <w:rPr>
          <w:rFonts w:ascii="Arial" w:eastAsia="Times New Roman" w:hAnsi="Arial" w:cs="Arial"/>
          <w:color w:val="000000"/>
          <w:sz w:val="20"/>
          <w:szCs w:val="20"/>
          <w:lang w:eastAsia="ru-RU"/>
        </w:rPr>
      </w:pPr>
      <w:r w:rsidRPr="0034667D">
        <w:rPr>
          <w:rFonts w:ascii="Arial" w:eastAsia="Times New Roman" w:hAnsi="Arial" w:cs="Arial"/>
          <w:color w:val="000000"/>
          <w:sz w:val="20"/>
          <w:szCs w:val="20"/>
          <w:lang w:eastAsia="ru-RU"/>
        </w:rPr>
        <w:t>N 273-ФЗ</w:t>
      </w:r>
    </w:p>
    <w:p w:rsidR="000D7F07" w:rsidRDefault="000D7F07">
      <w:bookmarkStart w:id="25" w:name="_GoBack"/>
      <w:bookmarkEnd w:id="25"/>
    </w:p>
    <w:sectPr w:rsidR="000D7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7D"/>
    <w:rsid w:val="000D7F07"/>
    <w:rsid w:val="00346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466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667D"/>
    <w:rPr>
      <w:rFonts w:ascii="Times New Roman" w:eastAsia="Times New Roman" w:hAnsi="Times New Roman" w:cs="Times New Roman"/>
      <w:b/>
      <w:bCs/>
      <w:sz w:val="24"/>
      <w:szCs w:val="24"/>
      <w:lang w:eastAsia="ru-RU"/>
    </w:rPr>
  </w:style>
  <w:style w:type="paragraph" w:customStyle="1" w:styleId="s3">
    <w:name w:val="s_3"/>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4667D"/>
  </w:style>
  <w:style w:type="paragraph" w:customStyle="1" w:styleId="s9">
    <w:name w:val="s_9"/>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667D"/>
  </w:style>
  <w:style w:type="character" w:styleId="a3">
    <w:name w:val="Hyperlink"/>
    <w:basedOn w:val="a0"/>
    <w:uiPriority w:val="99"/>
    <w:semiHidden/>
    <w:unhideWhenUsed/>
    <w:rsid w:val="0034667D"/>
    <w:rPr>
      <w:color w:val="0000FF"/>
      <w:u w:val="single"/>
    </w:rPr>
  </w:style>
  <w:style w:type="character" w:styleId="a4">
    <w:name w:val="FollowedHyperlink"/>
    <w:basedOn w:val="a0"/>
    <w:uiPriority w:val="99"/>
    <w:semiHidden/>
    <w:unhideWhenUsed/>
    <w:rsid w:val="0034667D"/>
    <w:rPr>
      <w:color w:val="800080"/>
      <w:u w:val="single"/>
    </w:rPr>
  </w:style>
  <w:style w:type="paragraph" w:customStyle="1" w:styleId="s15">
    <w:name w:val="s_15"/>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466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667D"/>
    <w:rPr>
      <w:rFonts w:ascii="Times New Roman" w:eastAsia="Times New Roman" w:hAnsi="Times New Roman" w:cs="Times New Roman"/>
      <w:b/>
      <w:bCs/>
      <w:sz w:val="24"/>
      <w:szCs w:val="24"/>
      <w:lang w:eastAsia="ru-RU"/>
    </w:rPr>
  </w:style>
  <w:style w:type="paragraph" w:customStyle="1" w:styleId="s3">
    <w:name w:val="s_3"/>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4667D"/>
  </w:style>
  <w:style w:type="paragraph" w:customStyle="1" w:styleId="s9">
    <w:name w:val="s_9"/>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667D"/>
  </w:style>
  <w:style w:type="character" w:styleId="a3">
    <w:name w:val="Hyperlink"/>
    <w:basedOn w:val="a0"/>
    <w:uiPriority w:val="99"/>
    <w:semiHidden/>
    <w:unhideWhenUsed/>
    <w:rsid w:val="0034667D"/>
    <w:rPr>
      <w:color w:val="0000FF"/>
      <w:u w:val="single"/>
    </w:rPr>
  </w:style>
  <w:style w:type="character" w:styleId="a4">
    <w:name w:val="FollowedHyperlink"/>
    <w:basedOn w:val="a0"/>
    <w:uiPriority w:val="99"/>
    <w:semiHidden/>
    <w:unhideWhenUsed/>
    <w:rsid w:val="0034667D"/>
    <w:rPr>
      <w:color w:val="800080"/>
      <w:u w:val="single"/>
    </w:rPr>
  </w:style>
  <w:style w:type="paragraph" w:customStyle="1" w:styleId="s15">
    <w:name w:val="s_15"/>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466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70271696/" TargetMode="External"/><Relationship Id="rId117" Type="http://schemas.openxmlformats.org/officeDocument/2006/relationships/hyperlink" Target="http://base.garant.ru/12191970/" TargetMode="External"/><Relationship Id="rId21" Type="http://schemas.openxmlformats.org/officeDocument/2006/relationships/hyperlink" Target="http://base.garant.ru/12164203/" TargetMode="External"/><Relationship Id="rId42" Type="http://schemas.openxmlformats.org/officeDocument/2006/relationships/hyperlink" Target="http://base.garant.ru/70271696/" TargetMode="External"/><Relationship Id="rId47" Type="http://schemas.openxmlformats.org/officeDocument/2006/relationships/hyperlink" Target="http://base.garant.ru/70291382/" TargetMode="External"/><Relationship Id="rId63" Type="http://schemas.openxmlformats.org/officeDocument/2006/relationships/hyperlink" Target="http://base.garant.ru/10102673/" TargetMode="External"/><Relationship Id="rId68" Type="http://schemas.openxmlformats.org/officeDocument/2006/relationships/hyperlink" Target="http://base.garant.ru/70271696/" TargetMode="External"/><Relationship Id="rId84" Type="http://schemas.openxmlformats.org/officeDocument/2006/relationships/hyperlink" Target="http://base.garant.ru/12164203/" TargetMode="External"/><Relationship Id="rId89" Type="http://schemas.openxmlformats.org/officeDocument/2006/relationships/hyperlink" Target="http://base.garant.ru/12164203/" TargetMode="External"/><Relationship Id="rId112" Type="http://schemas.openxmlformats.org/officeDocument/2006/relationships/hyperlink" Target="http://base.garant.ru/12191970/" TargetMode="External"/><Relationship Id="rId133" Type="http://schemas.openxmlformats.org/officeDocument/2006/relationships/hyperlink" Target="http://base.garant.ru/12125267/19/" TargetMode="External"/><Relationship Id="rId138" Type="http://schemas.openxmlformats.org/officeDocument/2006/relationships/hyperlink" Target="http://base.garant.ru/58060425/" TargetMode="External"/><Relationship Id="rId154" Type="http://schemas.openxmlformats.org/officeDocument/2006/relationships/hyperlink" Target="http://base.garant.ru/12136354/3/" TargetMode="External"/><Relationship Id="rId159" Type="http://schemas.openxmlformats.org/officeDocument/2006/relationships/hyperlink" Target="http://base.garant.ru/70271696/" TargetMode="External"/><Relationship Id="rId175" Type="http://schemas.openxmlformats.org/officeDocument/2006/relationships/hyperlink" Target="http://base.garant.ru/12164203/" TargetMode="External"/><Relationship Id="rId170" Type="http://schemas.openxmlformats.org/officeDocument/2006/relationships/hyperlink" Target="http://base.garant.ru/70271696/" TargetMode="External"/><Relationship Id="rId16" Type="http://schemas.openxmlformats.org/officeDocument/2006/relationships/hyperlink" Target="http://base.garant.ru/12191970/" TargetMode="External"/><Relationship Id="rId107" Type="http://schemas.openxmlformats.org/officeDocument/2006/relationships/hyperlink" Target="http://base.garant.ru/57656295/" TargetMode="External"/><Relationship Id="rId11" Type="http://schemas.openxmlformats.org/officeDocument/2006/relationships/hyperlink" Target="http://base.garant.ru/70147070/" TargetMode="External"/><Relationship Id="rId32" Type="http://schemas.openxmlformats.org/officeDocument/2006/relationships/hyperlink" Target="http://base.garant.ru/5761585/" TargetMode="External"/><Relationship Id="rId37" Type="http://schemas.openxmlformats.org/officeDocument/2006/relationships/hyperlink" Target="http://base.garant.ru/57656295/" TargetMode="External"/><Relationship Id="rId53" Type="http://schemas.openxmlformats.org/officeDocument/2006/relationships/hyperlink" Target="http://base.garant.ru/58047284/" TargetMode="External"/><Relationship Id="rId58" Type="http://schemas.openxmlformats.org/officeDocument/2006/relationships/hyperlink" Target="http://base.garant.ru/12164203/" TargetMode="External"/><Relationship Id="rId74" Type="http://schemas.openxmlformats.org/officeDocument/2006/relationships/hyperlink" Target="http://base.garant.ru/12164203/" TargetMode="External"/><Relationship Id="rId79" Type="http://schemas.openxmlformats.org/officeDocument/2006/relationships/hyperlink" Target="http://base.garant.ru/70291382/" TargetMode="External"/><Relationship Id="rId102" Type="http://schemas.openxmlformats.org/officeDocument/2006/relationships/hyperlink" Target="http://base.garant.ru/70271696/" TargetMode="External"/><Relationship Id="rId123" Type="http://schemas.openxmlformats.org/officeDocument/2006/relationships/hyperlink" Target="http://base.garant.ru/12191970/" TargetMode="External"/><Relationship Id="rId128" Type="http://schemas.openxmlformats.org/officeDocument/2006/relationships/hyperlink" Target="http://base.garant.ru/5761585/" TargetMode="External"/><Relationship Id="rId144" Type="http://schemas.openxmlformats.org/officeDocument/2006/relationships/hyperlink" Target="http://base.garant.ru/70401612/" TargetMode="External"/><Relationship Id="rId149" Type="http://schemas.openxmlformats.org/officeDocument/2006/relationships/hyperlink" Target="http://base.garant.ru/10164072/54/" TargetMode="External"/><Relationship Id="rId5" Type="http://schemas.openxmlformats.org/officeDocument/2006/relationships/hyperlink" Target="http://base.garant.ru/70350274/" TargetMode="External"/><Relationship Id="rId90" Type="http://schemas.openxmlformats.org/officeDocument/2006/relationships/hyperlink" Target="http://base.garant.ru/70271682/" TargetMode="External"/><Relationship Id="rId95" Type="http://schemas.openxmlformats.org/officeDocument/2006/relationships/hyperlink" Target="http://base.garant.ru/12164203/" TargetMode="External"/><Relationship Id="rId160" Type="http://schemas.openxmlformats.org/officeDocument/2006/relationships/hyperlink" Target="http://base.garant.ru/58047284/" TargetMode="External"/><Relationship Id="rId165" Type="http://schemas.openxmlformats.org/officeDocument/2006/relationships/hyperlink" Target="http://base.garant.ru/12164203/" TargetMode="External"/><Relationship Id="rId22" Type="http://schemas.openxmlformats.org/officeDocument/2006/relationships/hyperlink" Target="http://base.garant.ru/195958/" TargetMode="External"/><Relationship Id="rId27" Type="http://schemas.openxmlformats.org/officeDocument/2006/relationships/hyperlink" Target="http://base.garant.ru/58047284/" TargetMode="External"/><Relationship Id="rId43" Type="http://schemas.openxmlformats.org/officeDocument/2006/relationships/hyperlink" Target="http://base.garant.ru/70271696/" TargetMode="External"/><Relationship Id="rId48" Type="http://schemas.openxmlformats.org/officeDocument/2006/relationships/hyperlink" Target="http://base.garant.ru/70291382/" TargetMode="External"/><Relationship Id="rId64" Type="http://schemas.openxmlformats.org/officeDocument/2006/relationships/hyperlink" Target="http://base.garant.ru/12164203/" TargetMode="External"/><Relationship Id="rId69" Type="http://schemas.openxmlformats.org/officeDocument/2006/relationships/hyperlink" Target="http://base.garant.ru/58047284/" TargetMode="External"/><Relationship Id="rId113" Type="http://schemas.openxmlformats.org/officeDocument/2006/relationships/hyperlink" Target="http://base.garant.ru/5761585/" TargetMode="External"/><Relationship Id="rId118" Type="http://schemas.openxmlformats.org/officeDocument/2006/relationships/hyperlink" Target="http://base.garant.ru/198625/" TargetMode="External"/><Relationship Id="rId134" Type="http://schemas.openxmlformats.org/officeDocument/2006/relationships/hyperlink" Target="http://base.garant.ru/12191970/" TargetMode="External"/><Relationship Id="rId139" Type="http://schemas.openxmlformats.org/officeDocument/2006/relationships/hyperlink" Target="http://base.garant.ru/70372954/" TargetMode="External"/><Relationship Id="rId80" Type="http://schemas.openxmlformats.org/officeDocument/2006/relationships/hyperlink" Target="http://base.garant.ru/58047284/" TargetMode="External"/><Relationship Id="rId85" Type="http://schemas.openxmlformats.org/officeDocument/2006/relationships/hyperlink" Target="http://base.garant.ru/55171108/" TargetMode="External"/><Relationship Id="rId150" Type="http://schemas.openxmlformats.org/officeDocument/2006/relationships/hyperlink" Target="http://base.garant.ru/12164203/" TargetMode="External"/><Relationship Id="rId155" Type="http://schemas.openxmlformats.org/officeDocument/2006/relationships/hyperlink" Target="http://base.garant.ru/12136354/3/" TargetMode="External"/><Relationship Id="rId171" Type="http://schemas.openxmlformats.org/officeDocument/2006/relationships/hyperlink" Target="http://base.garant.ru/70271696/" TargetMode="External"/><Relationship Id="rId176" Type="http://schemas.openxmlformats.org/officeDocument/2006/relationships/hyperlink" Target="http://base.garant.ru/57656295/" TargetMode="External"/><Relationship Id="rId12" Type="http://schemas.openxmlformats.org/officeDocument/2006/relationships/hyperlink" Target="http://base.garant.ru/70147070/" TargetMode="External"/><Relationship Id="rId17" Type="http://schemas.openxmlformats.org/officeDocument/2006/relationships/hyperlink" Target="http://base.garant.ru/10164358/1/" TargetMode="External"/><Relationship Id="rId33" Type="http://schemas.openxmlformats.org/officeDocument/2006/relationships/hyperlink" Target="http://base.garant.ru/70373200/" TargetMode="External"/><Relationship Id="rId38" Type="http://schemas.openxmlformats.org/officeDocument/2006/relationships/hyperlink" Target="http://base.garant.ru/70271696/" TargetMode="External"/><Relationship Id="rId59" Type="http://schemas.openxmlformats.org/officeDocument/2006/relationships/hyperlink" Target="http://base.garant.ru/70271696/" TargetMode="External"/><Relationship Id="rId103" Type="http://schemas.openxmlformats.org/officeDocument/2006/relationships/hyperlink" Target="http://base.garant.ru/70271696/" TargetMode="External"/><Relationship Id="rId108" Type="http://schemas.openxmlformats.org/officeDocument/2006/relationships/hyperlink" Target="http://base.garant.ru/12191970/" TargetMode="External"/><Relationship Id="rId124" Type="http://schemas.openxmlformats.org/officeDocument/2006/relationships/hyperlink" Target="http://base.garant.ru/5761585/" TargetMode="External"/><Relationship Id="rId129" Type="http://schemas.openxmlformats.org/officeDocument/2006/relationships/hyperlink" Target="http://base.garant.ru/12164203/" TargetMode="External"/><Relationship Id="rId54" Type="http://schemas.openxmlformats.org/officeDocument/2006/relationships/hyperlink" Target="http://base.garant.ru/12164203/" TargetMode="External"/><Relationship Id="rId70" Type="http://schemas.openxmlformats.org/officeDocument/2006/relationships/hyperlink" Target="http://base.garant.ru/12164203/" TargetMode="External"/><Relationship Id="rId75" Type="http://schemas.openxmlformats.org/officeDocument/2006/relationships/hyperlink" Target="http://base.garant.ru/70291382/" TargetMode="External"/><Relationship Id="rId91" Type="http://schemas.openxmlformats.org/officeDocument/2006/relationships/hyperlink" Target="http://base.garant.ru/12164203/" TargetMode="External"/><Relationship Id="rId96" Type="http://schemas.openxmlformats.org/officeDocument/2006/relationships/hyperlink" Target="http://base.garant.ru/70273570/" TargetMode="External"/><Relationship Id="rId140" Type="http://schemas.openxmlformats.org/officeDocument/2006/relationships/hyperlink" Target="http://base.garant.ru/195554/" TargetMode="External"/><Relationship Id="rId145" Type="http://schemas.openxmlformats.org/officeDocument/2006/relationships/hyperlink" Target="http://base.garant.ru/57656295/" TargetMode="External"/><Relationship Id="rId161" Type="http://schemas.openxmlformats.org/officeDocument/2006/relationships/hyperlink" Target="http://base.garant.ru/12164203/" TargetMode="External"/><Relationship Id="rId166" Type="http://schemas.openxmlformats.org/officeDocument/2006/relationships/hyperlink" Target="http://base.garant.ru/57656295/" TargetMode="External"/><Relationship Id="rId1" Type="http://schemas.openxmlformats.org/officeDocument/2006/relationships/styles" Target="styles.xml"/><Relationship Id="rId6" Type="http://schemas.openxmlformats.org/officeDocument/2006/relationships/hyperlink" Target="http://base.garant.ru/12191970/" TargetMode="External"/><Relationship Id="rId23" Type="http://schemas.openxmlformats.org/officeDocument/2006/relationships/hyperlink" Target="http://base.garant.ru/12191970/" TargetMode="External"/><Relationship Id="rId28" Type="http://schemas.openxmlformats.org/officeDocument/2006/relationships/hyperlink" Target="http://base.garant.ru/198780/" TargetMode="External"/><Relationship Id="rId49" Type="http://schemas.openxmlformats.org/officeDocument/2006/relationships/hyperlink" Target="http://base.garant.ru/70291382/" TargetMode="External"/><Relationship Id="rId114" Type="http://schemas.openxmlformats.org/officeDocument/2006/relationships/hyperlink" Target="http://base.garant.ru/70418480/" TargetMode="External"/><Relationship Id="rId119" Type="http://schemas.openxmlformats.org/officeDocument/2006/relationships/hyperlink" Target="http://base.garant.ru/12191970/"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91970/" TargetMode="External"/><Relationship Id="rId44" Type="http://schemas.openxmlformats.org/officeDocument/2006/relationships/hyperlink" Target="http://base.garant.ru/70369040/" TargetMode="External"/><Relationship Id="rId52" Type="http://schemas.openxmlformats.org/officeDocument/2006/relationships/hyperlink" Target="http://base.garant.ru/70291382/" TargetMode="External"/><Relationship Id="rId60" Type="http://schemas.openxmlformats.org/officeDocument/2006/relationships/hyperlink" Target="http://base.garant.ru/70291382/" TargetMode="External"/><Relationship Id="rId65" Type="http://schemas.openxmlformats.org/officeDocument/2006/relationships/hyperlink" Target="http://base.garant.ru/12164203/" TargetMode="External"/><Relationship Id="rId73" Type="http://schemas.openxmlformats.org/officeDocument/2006/relationships/hyperlink" Target="http://base.garant.ru/58047284/" TargetMode="External"/><Relationship Id="rId78" Type="http://schemas.openxmlformats.org/officeDocument/2006/relationships/hyperlink" Target="http://base.garant.ru/70271696/" TargetMode="External"/><Relationship Id="rId81" Type="http://schemas.openxmlformats.org/officeDocument/2006/relationships/hyperlink" Target="http://base.garant.ru/70271696/" TargetMode="External"/><Relationship Id="rId86" Type="http://schemas.openxmlformats.org/officeDocument/2006/relationships/hyperlink" Target="http://base.garant.ru/70271696/" TargetMode="External"/><Relationship Id="rId94" Type="http://schemas.openxmlformats.org/officeDocument/2006/relationships/hyperlink" Target="http://base.garant.ru/57656295/" TargetMode="External"/><Relationship Id="rId99" Type="http://schemas.openxmlformats.org/officeDocument/2006/relationships/hyperlink" Target="http://base.garant.ru/1357665/" TargetMode="External"/><Relationship Id="rId101" Type="http://schemas.openxmlformats.org/officeDocument/2006/relationships/hyperlink" Target="http://base.garant.ru/70244614/" TargetMode="External"/><Relationship Id="rId122" Type="http://schemas.openxmlformats.org/officeDocument/2006/relationships/hyperlink" Target="http://base.garant.ru/12164203/" TargetMode="External"/><Relationship Id="rId130" Type="http://schemas.openxmlformats.org/officeDocument/2006/relationships/hyperlink" Target="http://base.garant.ru/198780/" TargetMode="External"/><Relationship Id="rId135" Type="http://schemas.openxmlformats.org/officeDocument/2006/relationships/hyperlink" Target="http://base.garant.ru/12164203/" TargetMode="External"/><Relationship Id="rId143" Type="http://schemas.openxmlformats.org/officeDocument/2006/relationships/hyperlink" Target="http://base.garant.ru/12191970/" TargetMode="External"/><Relationship Id="rId148" Type="http://schemas.openxmlformats.org/officeDocument/2006/relationships/hyperlink" Target="http://base.garant.ru/58047284/" TargetMode="External"/><Relationship Id="rId151" Type="http://schemas.openxmlformats.org/officeDocument/2006/relationships/hyperlink" Target="http://base.garant.ru/57656295/" TargetMode="External"/><Relationship Id="rId156" Type="http://schemas.openxmlformats.org/officeDocument/2006/relationships/hyperlink" Target="http://base.garant.ru/12136354/3/" TargetMode="External"/><Relationship Id="rId164" Type="http://schemas.openxmlformats.org/officeDocument/2006/relationships/hyperlink" Target="http://base.garant.ru/12191970/" TargetMode="External"/><Relationship Id="rId169" Type="http://schemas.openxmlformats.org/officeDocument/2006/relationships/hyperlink" Target="http://base.garant.ru/57656295/"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2164203/" TargetMode="External"/><Relationship Id="rId172" Type="http://schemas.openxmlformats.org/officeDocument/2006/relationships/hyperlink" Target="http://base.garant.ru/57656295/" TargetMode="External"/><Relationship Id="rId13" Type="http://schemas.openxmlformats.org/officeDocument/2006/relationships/hyperlink" Target="http://base.garant.ru/12174916/"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271696/" TargetMode="External"/><Relationship Id="rId109" Type="http://schemas.openxmlformats.org/officeDocument/2006/relationships/hyperlink" Target="http://base.garant.ru/5761585/" TargetMode="External"/><Relationship Id="rId34" Type="http://schemas.openxmlformats.org/officeDocument/2006/relationships/hyperlink" Target="http://base.garant.ru/70372954/" TargetMode="External"/><Relationship Id="rId50" Type="http://schemas.openxmlformats.org/officeDocument/2006/relationships/hyperlink" Target="http://base.garant.ru/70291382/" TargetMode="External"/><Relationship Id="rId55" Type="http://schemas.openxmlformats.org/officeDocument/2006/relationships/hyperlink" Target="http://base.garant.ru/70271696/" TargetMode="External"/><Relationship Id="rId76" Type="http://schemas.openxmlformats.org/officeDocument/2006/relationships/hyperlink" Target="http://base.garant.ru/70291382/" TargetMode="External"/><Relationship Id="rId97" Type="http://schemas.openxmlformats.org/officeDocument/2006/relationships/hyperlink" Target="http://base.garant.ru/12136354/3/" TargetMode="External"/><Relationship Id="rId104" Type="http://schemas.openxmlformats.org/officeDocument/2006/relationships/hyperlink" Target="http://base.garant.ru/58047284/" TargetMode="External"/><Relationship Id="rId120" Type="http://schemas.openxmlformats.org/officeDocument/2006/relationships/hyperlink" Target="http://base.garant.ru/5761585/" TargetMode="External"/><Relationship Id="rId125" Type="http://schemas.openxmlformats.org/officeDocument/2006/relationships/hyperlink" Target="http://base.garant.ru/12164203/" TargetMode="External"/><Relationship Id="rId141" Type="http://schemas.openxmlformats.org/officeDocument/2006/relationships/hyperlink" Target="http://base.garant.ru/12164203/" TargetMode="External"/><Relationship Id="rId146" Type="http://schemas.openxmlformats.org/officeDocument/2006/relationships/hyperlink" Target="http://base.garant.ru/70271696/" TargetMode="External"/><Relationship Id="rId167" Type="http://schemas.openxmlformats.org/officeDocument/2006/relationships/hyperlink" Target="http://base.garant.ru/70271696/" TargetMode="External"/><Relationship Id="rId7" Type="http://schemas.openxmlformats.org/officeDocument/2006/relationships/hyperlink" Target="http://base.garant.ru/12191970/" TargetMode="External"/><Relationship Id="rId71" Type="http://schemas.openxmlformats.org/officeDocument/2006/relationships/hyperlink" Target="http://base.garant.ru/70271696/" TargetMode="External"/><Relationship Id="rId92" Type="http://schemas.openxmlformats.org/officeDocument/2006/relationships/hyperlink" Target="http://base.garant.ru/12164203/" TargetMode="External"/><Relationship Id="rId162" Type="http://schemas.openxmlformats.org/officeDocument/2006/relationships/hyperlink" Target="http://base.garant.ru/57656295/" TargetMode="External"/><Relationship Id="rId2" Type="http://schemas.microsoft.com/office/2007/relationships/stylesWithEffects" Target="stylesWithEffects.xml"/><Relationship Id="rId29" Type="http://schemas.openxmlformats.org/officeDocument/2006/relationships/hyperlink" Target="http://base.garant.ru/12164203/" TargetMode="External"/><Relationship Id="rId24" Type="http://schemas.openxmlformats.org/officeDocument/2006/relationships/hyperlink" Target="http://base.garant.ru/5222601/" TargetMode="External"/><Relationship Id="rId40" Type="http://schemas.openxmlformats.org/officeDocument/2006/relationships/hyperlink" Target="http://base.garant.ru/58047284/" TargetMode="External"/><Relationship Id="rId45" Type="http://schemas.openxmlformats.org/officeDocument/2006/relationships/hyperlink" Target="http://base.garant.ru/5753999/" TargetMode="External"/><Relationship Id="rId66" Type="http://schemas.openxmlformats.org/officeDocument/2006/relationships/hyperlink" Target="http://base.garant.ru/12148567/5/" TargetMode="External"/><Relationship Id="rId87" Type="http://schemas.openxmlformats.org/officeDocument/2006/relationships/hyperlink" Target="http://base.garant.ru/70271696/" TargetMode="External"/><Relationship Id="rId110" Type="http://schemas.openxmlformats.org/officeDocument/2006/relationships/hyperlink" Target="http://base.garant.ru/70259610/" TargetMode="External"/><Relationship Id="rId115" Type="http://schemas.openxmlformats.org/officeDocument/2006/relationships/hyperlink" Target="http://base.garant.ru/198780/" TargetMode="External"/><Relationship Id="rId131" Type="http://schemas.openxmlformats.org/officeDocument/2006/relationships/hyperlink" Target="http://base.garant.ru/199303/" TargetMode="External"/><Relationship Id="rId136" Type="http://schemas.openxmlformats.org/officeDocument/2006/relationships/hyperlink" Target="http://base.garant.ru/12191970/" TargetMode="External"/><Relationship Id="rId157" Type="http://schemas.openxmlformats.org/officeDocument/2006/relationships/hyperlink" Target="http://base.garant.ru/57656295/" TargetMode="External"/><Relationship Id="rId178" Type="http://schemas.openxmlformats.org/officeDocument/2006/relationships/theme" Target="theme/theme1.xml"/><Relationship Id="rId61" Type="http://schemas.openxmlformats.org/officeDocument/2006/relationships/hyperlink" Target="http://base.garant.ru/58047284/" TargetMode="External"/><Relationship Id="rId82" Type="http://schemas.openxmlformats.org/officeDocument/2006/relationships/hyperlink" Target="http://base.garant.ru/70291382/" TargetMode="External"/><Relationship Id="rId152" Type="http://schemas.openxmlformats.org/officeDocument/2006/relationships/hyperlink" Target="http://base.garant.ru/12191970/" TargetMode="External"/><Relationship Id="rId173" Type="http://schemas.openxmlformats.org/officeDocument/2006/relationships/hyperlink" Target="http://base.garant.ru/70373200/" TargetMode="External"/><Relationship Id="rId19" Type="http://schemas.openxmlformats.org/officeDocument/2006/relationships/hyperlink" Target="http://base.garant.ru/103532/3/" TargetMode="External"/><Relationship Id="rId14" Type="http://schemas.openxmlformats.org/officeDocument/2006/relationships/hyperlink" Target="http://base.garant.ru/12174916/" TargetMode="External"/><Relationship Id="rId30" Type="http://schemas.openxmlformats.org/officeDocument/2006/relationships/hyperlink" Target="http://base.garant.ru/70298030/" TargetMode="External"/><Relationship Id="rId35" Type="http://schemas.openxmlformats.org/officeDocument/2006/relationships/hyperlink" Target="http://base.garant.ru/12164203/" TargetMode="External"/><Relationship Id="rId56" Type="http://schemas.openxmlformats.org/officeDocument/2006/relationships/hyperlink" Target="http://base.garant.ru/70271696/" TargetMode="External"/><Relationship Id="rId77" Type="http://schemas.openxmlformats.org/officeDocument/2006/relationships/hyperlink" Target="http://base.garant.ru/70334504/" TargetMode="External"/><Relationship Id="rId100" Type="http://schemas.openxmlformats.org/officeDocument/2006/relationships/hyperlink" Target="http://base.garant.ru/10164072/54/" TargetMode="External"/><Relationship Id="rId105" Type="http://schemas.openxmlformats.org/officeDocument/2006/relationships/hyperlink" Target="http://base.garant.ru/5761585/"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70271696/" TargetMode="External"/><Relationship Id="rId168" Type="http://schemas.openxmlformats.org/officeDocument/2006/relationships/hyperlink" Target="http://base.garant.ru/70271696/" TargetMode="External"/><Relationship Id="rId8" Type="http://schemas.openxmlformats.org/officeDocument/2006/relationships/hyperlink" Target="http://base.garant.ru/10103000/" TargetMode="External"/><Relationship Id="rId51" Type="http://schemas.openxmlformats.org/officeDocument/2006/relationships/hyperlink" Target="http://base.garant.ru/70291382/" TargetMode="External"/><Relationship Id="rId72" Type="http://schemas.openxmlformats.org/officeDocument/2006/relationships/hyperlink" Target="http://base.garant.ru/70291382/" TargetMode="External"/><Relationship Id="rId93" Type="http://schemas.openxmlformats.org/officeDocument/2006/relationships/hyperlink" Target="http://base.garant.ru/70271682/" TargetMode="External"/><Relationship Id="rId98" Type="http://schemas.openxmlformats.org/officeDocument/2006/relationships/hyperlink" Target="http://base.garant.ru/12191970/" TargetMode="External"/><Relationship Id="rId121" Type="http://schemas.openxmlformats.org/officeDocument/2006/relationships/hyperlink" Target="http://base.garant.ru/5753999/" TargetMode="External"/><Relationship Id="rId142" Type="http://schemas.openxmlformats.org/officeDocument/2006/relationships/hyperlink" Target="http://base.garant.ru/57656295/" TargetMode="External"/><Relationship Id="rId163" Type="http://schemas.openxmlformats.org/officeDocument/2006/relationships/hyperlink" Target="http://base.garant.ru/10108000/9/" TargetMode="External"/><Relationship Id="rId3" Type="http://schemas.openxmlformats.org/officeDocument/2006/relationships/settings" Target="settings.xml"/><Relationship Id="rId25" Type="http://schemas.openxmlformats.org/officeDocument/2006/relationships/hyperlink" Target="http://base.garant.ru/70271696/" TargetMode="External"/><Relationship Id="rId46" Type="http://schemas.openxmlformats.org/officeDocument/2006/relationships/hyperlink" Target="http://base.garant.ru/5753999/" TargetMode="External"/><Relationship Id="rId67" Type="http://schemas.openxmlformats.org/officeDocument/2006/relationships/hyperlink" Target="http://base.garant.ru/70271696/" TargetMode="External"/><Relationship Id="rId116" Type="http://schemas.openxmlformats.org/officeDocument/2006/relationships/hyperlink" Target="http://base.garant.ru/5425853/" TargetMode="External"/><Relationship Id="rId137" Type="http://schemas.openxmlformats.org/officeDocument/2006/relationships/hyperlink" Target="http://base.garant.ru/70461596/" TargetMode="External"/><Relationship Id="rId158" Type="http://schemas.openxmlformats.org/officeDocument/2006/relationships/hyperlink" Target="http://base.garant.ru/70271696/" TargetMode="External"/><Relationship Id="rId20" Type="http://schemas.openxmlformats.org/officeDocument/2006/relationships/hyperlink" Target="http://base.garant.ru/70353474/" TargetMode="External"/><Relationship Id="rId41" Type="http://schemas.openxmlformats.org/officeDocument/2006/relationships/hyperlink" Target="http://base.garant.ru/5753999/" TargetMode="External"/><Relationship Id="rId62" Type="http://schemas.openxmlformats.org/officeDocument/2006/relationships/hyperlink" Target="http://base.garant.ru/12164203/" TargetMode="External"/><Relationship Id="rId83" Type="http://schemas.openxmlformats.org/officeDocument/2006/relationships/hyperlink" Target="http://base.garant.ru/58047284/" TargetMode="External"/><Relationship Id="rId88" Type="http://schemas.openxmlformats.org/officeDocument/2006/relationships/hyperlink" Target="http://base.garant.ru/70271682/" TargetMode="External"/><Relationship Id="rId111" Type="http://schemas.openxmlformats.org/officeDocument/2006/relationships/hyperlink" Target="http://base.garant.ru/70238016/" TargetMode="External"/><Relationship Id="rId132" Type="http://schemas.openxmlformats.org/officeDocument/2006/relationships/hyperlink" Target="http://base.garant.ru/12164203/" TargetMode="External"/><Relationship Id="rId153" Type="http://schemas.openxmlformats.org/officeDocument/2006/relationships/hyperlink" Target="http://base.garant.ru/70217670/" TargetMode="External"/><Relationship Id="rId174" Type="http://schemas.openxmlformats.org/officeDocument/2006/relationships/hyperlink" Target="http://base.garant.ru/12164203/" TargetMode="External"/><Relationship Id="rId15" Type="http://schemas.openxmlformats.org/officeDocument/2006/relationships/hyperlink" Target="http://base.garant.ru/70350272/" TargetMode="External"/><Relationship Id="rId36" Type="http://schemas.openxmlformats.org/officeDocument/2006/relationships/hyperlink" Target="http://base.garant.ru/12164203/" TargetMode="External"/><Relationship Id="rId57" Type="http://schemas.openxmlformats.org/officeDocument/2006/relationships/hyperlink" Target="http://base.garant.ru/58047284/" TargetMode="External"/><Relationship Id="rId106" Type="http://schemas.openxmlformats.org/officeDocument/2006/relationships/hyperlink" Target="http://base.garant.ru/70276528/" TargetMode="External"/><Relationship Id="rId127" Type="http://schemas.openxmlformats.org/officeDocument/2006/relationships/hyperlink" Target="http://base.garant.ru/121919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12533</Words>
  <Characters>71442</Characters>
  <Application>Microsoft Office Word</Application>
  <DocSecurity>0</DocSecurity>
  <Lines>595</Lines>
  <Paragraphs>167</Paragraphs>
  <ScaleCrop>false</ScaleCrop>
  <Company/>
  <LinksUpToDate>false</LinksUpToDate>
  <CharactersWithSpaces>83808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Харисова</dc:creator>
  <cp:lastModifiedBy>Харисова</cp:lastModifiedBy>
  <cp:revision>1</cp:revision>
  <dcterms:created xsi:type="dcterms:W3CDTF">2013-10-23T08:25:00Z</dcterms:created>
  <dcterms:modified xsi:type="dcterms:W3CDTF">2013-10-23T08:25:00Z</dcterms:modified>
</cp:coreProperties>
</file>